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55" w:rsidRDefault="006F1455" w:rsidP="001D6B2F">
      <w:pPr>
        <w:spacing w:after="0" w:line="240" w:lineRule="auto"/>
        <w:jc w:val="center"/>
        <w:rPr>
          <w:rFonts w:cstheme="minorHAnsi"/>
          <w:b/>
          <w:color w:val="215868" w:themeColor="accent5" w:themeShade="80"/>
          <w:sz w:val="32"/>
          <w:szCs w:val="32"/>
        </w:rPr>
      </w:pPr>
    </w:p>
    <w:tbl>
      <w:tblPr>
        <w:tblStyle w:val="TableGrid"/>
        <w:tblW w:w="0" w:type="auto"/>
        <w:tblLook w:val="04A0" w:firstRow="1" w:lastRow="0" w:firstColumn="1" w:lastColumn="0" w:noHBand="0" w:noVBand="1"/>
      </w:tblPr>
      <w:tblGrid>
        <w:gridCol w:w="4675"/>
        <w:gridCol w:w="4675"/>
      </w:tblGrid>
      <w:tr w:rsidR="00166179" w:rsidTr="00166179">
        <w:tc>
          <w:tcPr>
            <w:tcW w:w="4675" w:type="dxa"/>
          </w:tcPr>
          <w:p w:rsidR="00166179" w:rsidRDefault="00166179" w:rsidP="00687F9F">
            <w:pPr>
              <w:rPr>
                <w:rFonts w:cstheme="minorHAnsi"/>
                <w:b/>
                <w:sz w:val="32"/>
                <w:szCs w:val="32"/>
              </w:rPr>
            </w:pPr>
            <w:r>
              <w:rPr>
                <w:rFonts w:cstheme="minorHAnsi"/>
                <w:b/>
                <w:color w:val="000000" w:themeColor="text1"/>
                <w:sz w:val="28"/>
                <w:szCs w:val="28"/>
              </w:rPr>
              <w:t>Company</w:t>
            </w:r>
          </w:p>
        </w:tc>
        <w:tc>
          <w:tcPr>
            <w:tcW w:w="4675" w:type="dxa"/>
          </w:tcPr>
          <w:p w:rsidR="00166179" w:rsidRDefault="00166179" w:rsidP="001D6B2F">
            <w:pPr>
              <w:jc w:val="center"/>
              <w:rPr>
                <w:rFonts w:cstheme="minorHAnsi"/>
                <w:b/>
                <w:sz w:val="32"/>
                <w:szCs w:val="32"/>
              </w:rPr>
            </w:pPr>
          </w:p>
        </w:tc>
      </w:tr>
      <w:tr w:rsidR="00166179" w:rsidTr="00166179">
        <w:tc>
          <w:tcPr>
            <w:tcW w:w="4675" w:type="dxa"/>
          </w:tcPr>
          <w:p w:rsidR="00166179" w:rsidRDefault="00166179" w:rsidP="00687F9F">
            <w:pPr>
              <w:rPr>
                <w:rFonts w:cstheme="minorHAnsi"/>
                <w:b/>
                <w:sz w:val="32"/>
                <w:szCs w:val="32"/>
              </w:rPr>
            </w:pPr>
            <w:r>
              <w:rPr>
                <w:rFonts w:cstheme="minorHAnsi"/>
                <w:b/>
                <w:color w:val="000000" w:themeColor="text1"/>
                <w:sz w:val="28"/>
                <w:szCs w:val="28"/>
              </w:rPr>
              <w:t>Contact</w:t>
            </w:r>
          </w:p>
        </w:tc>
        <w:tc>
          <w:tcPr>
            <w:tcW w:w="4675" w:type="dxa"/>
          </w:tcPr>
          <w:p w:rsidR="00166179" w:rsidRDefault="00166179" w:rsidP="001D6B2F">
            <w:pPr>
              <w:jc w:val="center"/>
              <w:rPr>
                <w:rFonts w:cstheme="minorHAnsi"/>
                <w:b/>
                <w:sz w:val="32"/>
                <w:szCs w:val="32"/>
              </w:rPr>
            </w:pPr>
          </w:p>
        </w:tc>
      </w:tr>
      <w:tr w:rsidR="00166179" w:rsidTr="00166179">
        <w:tc>
          <w:tcPr>
            <w:tcW w:w="4675" w:type="dxa"/>
          </w:tcPr>
          <w:p w:rsidR="00166179" w:rsidRDefault="00166179" w:rsidP="00687F9F">
            <w:pPr>
              <w:rPr>
                <w:rFonts w:cstheme="minorHAnsi"/>
                <w:b/>
                <w:sz w:val="32"/>
                <w:szCs w:val="32"/>
              </w:rPr>
            </w:pPr>
            <w:r>
              <w:rPr>
                <w:rFonts w:cstheme="minorHAnsi"/>
                <w:b/>
                <w:color w:val="000000" w:themeColor="text1"/>
                <w:sz w:val="28"/>
                <w:szCs w:val="28"/>
              </w:rPr>
              <w:t>Date</w:t>
            </w:r>
          </w:p>
        </w:tc>
        <w:tc>
          <w:tcPr>
            <w:tcW w:w="4675" w:type="dxa"/>
          </w:tcPr>
          <w:p w:rsidR="00166179" w:rsidRDefault="00166179" w:rsidP="001D6B2F">
            <w:pPr>
              <w:jc w:val="center"/>
              <w:rPr>
                <w:rFonts w:cstheme="minorHAnsi"/>
                <w:b/>
                <w:sz w:val="32"/>
                <w:szCs w:val="32"/>
              </w:rPr>
            </w:pPr>
          </w:p>
        </w:tc>
      </w:tr>
      <w:tr w:rsidR="00166179" w:rsidTr="00166179">
        <w:tc>
          <w:tcPr>
            <w:tcW w:w="4675" w:type="dxa"/>
          </w:tcPr>
          <w:p w:rsidR="00166179" w:rsidRDefault="005558DE" w:rsidP="005558DE">
            <w:pPr>
              <w:rPr>
                <w:rFonts w:cstheme="minorHAnsi"/>
                <w:b/>
                <w:sz w:val="32"/>
                <w:szCs w:val="32"/>
              </w:rPr>
            </w:pPr>
            <w:r>
              <w:rPr>
                <w:rFonts w:cstheme="minorHAnsi"/>
                <w:b/>
                <w:color w:val="000000" w:themeColor="text1"/>
                <w:sz w:val="28"/>
                <w:szCs w:val="28"/>
              </w:rPr>
              <w:t xml:space="preserve">Investment </w:t>
            </w:r>
            <w:r w:rsidR="00166179">
              <w:rPr>
                <w:rFonts w:cstheme="minorHAnsi"/>
                <w:b/>
                <w:color w:val="000000" w:themeColor="text1"/>
                <w:sz w:val="28"/>
                <w:szCs w:val="28"/>
              </w:rPr>
              <w:t xml:space="preserve">Sought from </w:t>
            </w:r>
            <w:r>
              <w:rPr>
                <w:rFonts w:cstheme="minorHAnsi"/>
                <w:b/>
                <w:color w:val="000000" w:themeColor="text1"/>
                <w:sz w:val="28"/>
                <w:szCs w:val="28"/>
              </w:rPr>
              <w:t>Ben Franklin</w:t>
            </w:r>
          </w:p>
        </w:tc>
        <w:tc>
          <w:tcPr>
            <w:tcW w:w="4675" w:type="dxa"/>
          </w:tcPr>
          <w:p w:rsidR="00166179" w:rsidRDefault="00166179" w:rsidP="00687F9F">
            <w:pPr>
              <w:rPr>
                <w:rFonts w:cstheme="minorHAnsi"/>
                <w:b/>
                <w:sz w:val="32"/>
                <w:szCs w:val="32"/>
              </w:rPr>
            </w:pPr>
            <w:r>
              <w:rPr>
                <w:rFonts w:cstheme="minorHAnsi"/>
                <w:b/>
                <w:sz w:val="32"/>
                <w:szCs w:val="32"/>
              </w:rPr>
              <w:t>$</w:t>
            </w:r>
          </w:p>
        </w:tc>
      </w:tr>
    </w:tbl>
    <w:p w:rsidR="002E0072" w:rsidRDefault="002E0072" w:rsidP="00F43134">
      <w:pPr>
        <w:spacing w:after="0" w:line="240" w:lineRule="auto"/>
        <w:rPr>
          <w:rFonts w:cstheme="minorHAnsi"/>
          <w:b/>
          <w:color w:val="FF0000"/>
          <w:sz w:val="24"/>
          <w:szCs w:val="24"/>
        </w:rPr>
      </w:pPr>
    </w:p>
    <w:p w:rsidR="00C94B5A" w:rsidRDefault="00C94B5A" w:rsidP="00F43134">
      <w:pPr>
        <w:spacing w:after="0" w:line="240" w:lineRule="auto"/>
        <w:rPr>
          <w:rFonts w:cstheme="minorHAnsi"/>
          <w:b/>
          <w:color w:val="FF0000"/>
          <w:sz w:val="24"/>
          <w:szCs w:val="24"/>
        </w:rPr>
      </w:pPr>
    </w:p>
    <w:tbl>
      <w:tblPr>
        <w:tblStyle w:val="TableGrid"/>
        <w:tblW w:w="0" w:type="auto"/>
        <w:tblLook w:val="04A0" w:firstRow="1" w:lastRow="0" w:firstColumn="1" w:lastColumn="0" w:noHBand="0" w:noVBand="1"/>
      </w:tblPr>
      <w:tblGrid>
        <w:gridCol w:w="9350"/>
      </w:tblGrid>
      <w:tr w:rsidR="00C94B5A" w:rsidTr="00E21684">
        <w:trPr>
          <w:trHeight w:val="707"/>
        </w:trPr>
        <w:tc>
          <w:tcPr>
            <w:tcW w:w="9350" w:type="dxa"/>
            <w:shd w:val="clear" w:color="auto" w:fill="B8CCE4" w:themeFill="accent1" w:themeFillTint="66"/>
            <w:vAlign w:val="center"/>
          </w:tcPr>
          <w:p w:rsidR="00C94B5A" w:rsidRPr="006D7B49" w:rsidRDefault="00C94B5A" w:rsidP="00E21684">
            <w:pPr>
              <w:jc w:val="center"/>
              <w:rPr>
                <w:rFonts w:cs="Arial"/>
                <w:b/>
                <w:bCs/>
                <w:sz w:val="24"/>
              </w:rPr>
            </w:pPr>
            <w:r>
              <w:rPr>
                <w:rFonts w:cs="Arial"/>
                <w:b/>
                <w:bCs/>
                <w:sz w:val="24"/>
              </w:rPr>
              <w:t>Review Cycles</w:t>
            </w:r>
          </w:p>
        </w:tc>
      </w:tr>
      <w:tr w:rsidR="00C94B5A" w:rsidTr="0035391E">
        <w:tc>
          <w:tcPr>
            <w:tcW w:w="9350" w:type="dxa"/>
          </w:tcPr>
          <w:p w:rsidR="00C94B5A" w:rsidRPr="009B4FBB" w:rsidRDefault="009B4FBB" w:rsidP="009B4FBB">
            <w:pPr>
              <w:jc w:val="center"/>
              <w:rPr>
                <w:rFonts w:cs="Arial"/>
                <w:b/>
                <w:bCs/>
                <w:i/>
                <w:u w:val="single"/>
              </w:rPr>
            </w:pPr>
            <w:r w:rsidRPr="002E0FFE">
              <w:rPr>
                <w:rFonts w:cs="Arial"/>
                <w:b/>
                <w:bCs/>
                <w:i/>
                <w:u w:val="single"/>
              </w:rPr>
              <w:t>Winter Cycle</w:t>
            </w:r>
            <w:r>
              <w:rPr>
                <w:rFonts w:cs="Arial"/>
                <w:b/>
                <w:bCs/>
              </w:rPr>
              <w:br/>
            </w:r>
            <w:r w:rsidR="00C94B5A">
              <w:rPr>
                <w:rFonts w:cs="Arial"/>
                <w:b/>
                <w:bCs/>
              </w:rPr>
              <w:t xml:space="preserve">Executive Summary - </w:t>
            </w:r>
            <w:r>
              <w:rPr>
                <w:rFonts w:cs="Arial"/>
                <w:bCs/>
              </w:rPr>
              <w:t>Thursday, December 16, 2016</w:t>
            </w:r>
          </w:p>
          <w:p w:rsidR="00C94B5A" w:rsidRPr="00C94B5A" w:rsidRDefault="00C94B5A" w:rsidP="00C94B5A">
            <w:pPr>
              <w:jc w:val="center"/>
              <w:rPr>
                <w:rFonts w:cs="Arial"/>
                <w:b/>
                <w:bCs/>
              </w:rPr>
            </w:pPr>
          </w:p>
          <w:p w:rsidR="00C94B5A" w:rsidRPr="00C94B5A" w:rsidRDefault="00C94B5A" w:rsidP="00C94B5A">
            <w:pPr>
              <w:jc w:val="center"/>
              <w:rPr>
                <w:rFonts w:cs="Arial"/>
                <w:bCs/>
              </w:rPr>
            </w:pPr>
            <w:r>
              <w:rPr>
                <w:rFonts w:cs="Arial"/>
                <w:b/>
                <w:bCs/>
              </w:rPr>
              <w:t xml:space="preserve">Proposal - </w:t>
            </w:r>
            <w:r w:rsidR="009B4FBB" w:rsidRPr="002A6B77">
              <w:rPr>
                <w:rFonts w:cs="Arial"/>
                <w:bCs/>
              </w:rPr>
              <w:t>Wednesday, January 4, 2017</w:t>
            </w:r>
          </w:p>
          <w:p w:rsidR="00C94B5A" w:rsidRPr="00C94B5A" w:rsidRDefault="00C94B5A" w:rsidP="00C94B5A">
            <w:pPr>
              <w:jc w:val="center"/>
              <w:rPr>
                <w:rFonts w:cs="Arial"/>
                <w:b/>
                <w:bCs/>
              </w:rPr>
            </w:pPr>
          </w:p>
          <w:p w:rsidR="00C94B5A" w:rsidRPr="00C94B5A" w:rsidRDefault="00C94B5A" w:rsidP="00C94B5A">
            <w:pPr>
              <w:jc w:val="center"/>
              <w:rPr>
                <w:rFonts w:cs="Arial"/>
                <w:bCs/>
              </w:rPr>
            </w:pPr>
            <w:r>
              <w:rPr>
                <w:rFonts w:cs="Arial"/>
                <w:b/>
                <w:bCs/>
              </w:rPr>
              <w:t xml:space="preserve">Physical Sciences TAC - </w:t>
            </w:r>
            <w:r w:rsidR="009B4FBB" w:rsidRPr="002A6B77">
              <w:rPr>
                <w:rFonts w:ascii="Calibri" w:eastAsia="Times New Roman" w:hAnsi="Calibri" w:cs="Times New Roman"/>
              </w:rPr>
              <w:t>Thursday, January 19, 2017</w:t>
            </w:r>
          </w:p>
          <w:p w:rsidR="00C94B5A" w:rsidRPr="00C94B5A" w:rsidRDefault="00C94B5A" w:rsidP="00C94B5A">
            <w:pPr>
              <w:jc w:val="center"/>
              <w:rPr>
                <w:rFonts w:cs="Arial"/>
                <w:b/>
                <w:bCs/>
              </w:rPr>
            </w:pPr>
          </w:p>
          <w:p w:rsidR="00C94B5A" w:rsidRPr="00C94B5A" w:rsidRDefault="00C94B5A" w:rsidP="00C94B5A">
            <w:pPr>
              <w:jc w:val="center"/>
              <w:rPr>
                <w:rFonts w:cs="Arial"/>
                <w:b/>
                <w:bCs/>
              </w:rPr>
            </w:pPr>
            <w:r w:rsidRPr="00C94B5A">
              <w:rPr>
                <w:rFonts w:cs="Arial"/>
                <w:b/>
                <w:bCs/>
              </w:rPr>
              <w:t>Physical Sciences IAC</w:t>
            </w:r>
            <w:r>
              <w:rPr>
                <w:rFonts w:cs="Arial"/>
                <w:b/>
                <w:bCs/>
              </w:rPr>
              <w:t xml:space="preserve"> - </w:t>
            </w:r>
            <w:r w:rsidR="009B4FBB" w:rsidRPr="002A6B77">
              <w:rPr>
                <w:rFonts w:ascii="Calibri" w:eastAsia="Times New Roman" w:hAnsi="Calibri" w:cs="Times New Roman"/>
              </w:rPr>
              <w:t>Thursday, March 2, 2017</w:t>
            </w:r>
          </w:p>
          <w:p w:rsidR="00C94B5A" w:rsidRPr="00C94B5A" w:rsidRDefault="00C94B5A" w:rsidP="00C94B5A">
            <w:pPr>
              <w:jc w:val="center"/>
              <w:rPr>
                <w:rFonts w:cs="Arial"/>
                <w:b/>
                <w:bCs/>
              </w:rPr>
            </w:pPr>
          </w:p>
          <w:p w:rsidR="00C94B5A" w:rsidRDefault="00C94B5A" w:rsidP="00C94B5A">
            <w:pPr>
              <w:jc w:val="center"/>
              <w:rPr>
                <w:rFonts w:cs="Arial"/>
                <w:b/>
                <w:bCs/>
              </w:rPr>
            </w:pPr>
            <w:r>
              <w:rPr>
                <w:rFonts w:cs="Arial"/>
                <w:b/>
                <w:bCs/>
              </w:rPr>
              <w:t xml:space="preserve">Investment Committee Call - </w:t>
            </w:r>
            <w:r w:rsidR="009B4FBB" w:rsidRPr="002A6B77">
              <w:rPr>
                <w:rFonts w:cs="Arial"/>
                <w:bCs/>
              </w:rPr>
              <w:t>Wednesday March 22, 2017</w:t>
            </w:r>
          </w:p>
          <w:p w:rsidR="00C94B5A" w:rsidRPr="00C94B5A" w:rsidRDefault="00C94B5A" w:rsidP="00C94B5A">
            <w:pPr>
              <w:jc w:val="center"/>
              <w:rPr>
                <w:rFonts w:cs="Arial"/>
                <w:b/>
                <w:bCs/>
              </w:rPr>
            </w:pPr>
          </w:p>
          <w:p w:rsidR="00C94B5A" w:rsidRPr="006D7B49" w:rsidRDefault="00C94B5A" w:rsidP="00C94B5A">
            <w:pPr>
              <w:jc w:val="center"/>
              <w:rPr>
                <w:rFonts w:cs="Arial"/>
                <w:b/>
              </w:rPr>
            </w:pPr>
            <w:r w:rsidRPr="00C94B5A">
              <w:rPr>
                <w:rFonts w:cs="Arial"/>
                <w:b/>
                <w:bCs/>
              </w:rPr>
              <w:t xml:space="preserve">Board Meeting </w:t>
            </w:r>
            <w:r>
              <w:rPr>
                <w:rFonts w:cs="Arial"/>
                <w:b/>
                <w:bCs/>
              </w:rPr>
              <w:t xml:space="preserve">- </w:t>
            </w:r>
            <w:r w:rsidR="009B4FBB" w:rsidRPr="002A6B77">
              <w:rPr>
                <w:rFonts w:cs="Arial"/>
                <w:bCs/>
              </w:rPr>
              <w:t>Wednesday, March 29, 2017</w:t>
            </w:r>
          </w:p>
        </w:tc>
      </w:tr>
      <w:tr w:rsidR="00C94B5A" w:rsidTr="007F1BE1">
        <w:tc>
          <w:tcPr>
            <w:tcW w:w="9350" w:type="dxa"/>
          </w:tcPr>
          <w:p w:rsidR="00C94B5A" w:rsidRPr="009B4FBB" w:rsidRDefault="009B4FBB" w:rsidP="009B4FBB">
            <w:pPr>
              <w:jc w:val="center"/>
              <w:rPr>
                <w:rFonts w:cs="Arial"/>
                <w:b/>
                <w:bCs/>
                <w:i/>
                <w:u w:val="single"/>
              </w:rPr>
            </w:pPr>
            <w:r w:rsidRPr="002E0FFE">
              <w:rPr>
                <w:rFonts w:cs="Arial"/>
                <w:b/>
                <w:bCs/>
                <w:i/>
                <w:u w:val="single"/>
              </w:rPr>
              <w:t>Spring Cycle</w:t>
            </w:r>
            <w:r>
              <w:rPr>
                <w:rFonts w:cs="Arial"/>
                <w:b/>
                <w:bCs/>
              </w:rPr>
              <w:br/>
            </w:r>
            <w:r w:rsidR="00C94B5A">
              <w:rPr>
                <w:rFonts w:cs="Arial"/>
                <w:b/>
                <w:bCs/>
              </w:rPr>
              <w:t xml:space="preserve">Executive Summary - </w:t>
            </w:r>
            <w:r w:rsidRPr="00AB3F7C">
              <w:rPr>
                <w:rFonts w:cs="Arial"/>
                <w:bCs/>
              </w:rPr>
              <w:t>Thursday, March 9, 2017</w:t>
            </w:r>
          </w:p>
          <w:p w:rsidR="00C94B5A" w:rsidRPr="00C94B5A" w:rsidRDefault="00C94B5A" w:rsidP="00C94B5A">
            <w:pPr>
              <w:jc w:val="center"/>
              <w:rPr>
                <w:rFonts w:cs="Arial"/>
                <w:b/>
                <w:bCs/>
              </w:rPr>
            </w:pPr>
          </w:p>
          <w:p w:rsidR="00C94B5A" w:rsidRDefault="00C94B5A" w:rsidP="00C94B5A">
            <w:pPr>
              <w:jc w:val="center"/>
              <w:rPr>
                <w:rFonts w:cs="Arial"/>
                <w:bCs/>
              </w:rPr>
            </w:pPr>
            <w:r>
              <w:rPr>
                <w:rFonts w:cs="Arial"/>
                <w:b/>
                <w:bCs/>
              </w:rPr>
              <w:t xml:space="preserve">Proposal - </w:t>
            </w:r>
            <w:r w:rsidR="009B4FBB" w:rsidRPr="00AB3F7C">
              <w:rPr>
                <w:rFonts w:cs="Arial"/>
                <w:bCs/>
              </w:rPr>
              <w:t>Tuesday, March 28, 2017</w:t>
            </w:r>
          </w:p>
          <w:p w:rsidR="009B4FBB" w:rsidRPr="00C94B5A" w:rsidRDefault="009B4FBB" w:rsidP="00C94B5A">
            <w:pPr>
              <w:jc w:val="center"/>
              <w:rPr>
                <w:rFonts w:cs="Arial"/>
                <w:b/>
                <w:bCs/>
              </w:rPr>
            </w:pPr>
          </w:p>
          <w:p w:rsidR="00C94B5A" w:rsidRPr="00C94B5A" w:rsidRDefault="00C94B5A" w:rsidP="00C94B5A">
            <w:pPr>
              <w:jc w:val="center"/>
              <w:rPr>
                <w:rFonts w:cs="Arial"/>
                <w:bCs/>
              </w:rPr>
            </w:pPr>
            <w:r>
              <w:rPr>
                <w:rFonts w:cs="Arial"/>
                <w:b/>
                <w:bCs/>
              </w:rPr>
              <w:t xml:space="preserve">Physical Sciences TAC - </w:t>
            </w:r>
            <w:r w:rsidR="009B4FBB" w:rsidRPr="002A6B77">
              <w:rPr>
                <w:rFonts w:ascii="Calibri" w:eastAsia="Times New Roman" w:hAnsi="Calibri" w:cs="Times New Roman"/>
              </w:rPr>
              <w:t>Thursday, April 13, 2017</w:t>
            </w:r>
          </w:p>
          <w:p w:rsidR="00C94B5A" w:rsidRPr="00C94B5A" w:rsidRDefault="00C94B5A" w:rsidP="00C94B5A">
            <w:pPr>
              <w:jc w:val="center"/>
              <w:rPr>
                <w:rFonts w:cs="Arial"/>
                <w:b/>
                <w:bCs/>
              </w:rPr>
            </w:pPr>
          </w:p>
          <w:p w:rsidR="009B4FBB" w:rsidRDefault="00C94B5A" w:rsidP="009B4FBB">
            <w:pPr>
              <w:jc w:val="center"/>
              <w:rPr>
                <w:rFonts w:ascii="Calibri" w:eastAsia="Times New Roman" w:hAnsi="Calibri" w:cs="Times New Roman"/>
              </w:rPr>
            </w:pPr>
            <w:r w:rsidRPr="00C94B5A">
              <w:rPr>
                <w:rFonts w:cs="Arial"/>
                <w:b/>
                <w:bCs/>
              </w:rPr>
              <w:t>Physical Sciences IAC</w:t>
            </w:r>
            <w:r>
              <w:rPr>
                <w:rFonts w:cs="Arial"/>
                <w:b/>
                <w:bCs/>
              </w:rPr>
              <w:t xml:space="preserve"> - </w:t>
            </w:r>
            <w:r w:rsidR="009B4FBB" w:rsidRPr="002A6B77">
              <w:rPr>
                <w:rFonts w:ascii="Calibri" w:eastAsia="Times New Roman" w:hAnsi="Calibri" w:cs="Times New Roman"/>
              </w:rPr>
              <w:t>Thursday, May 25, 2017</w:t>
            </w:r>
          </w:p>
          <w:p w:rsidR="00C94B5A" w:rsidRPr="00C94B5A" w:rsidRDefault="00C94B5A" w:rsidP="009B4FBB">
            <w:pPr>
              <w:rPr>
                <w:rFonts w:cs="Arial"/>
                <w:b/>
                <w:bCs/>
              </w:rPr>
            </w:pPr>
          </w:p>
          <w:p w:rsidR="00C94B5A" w:rsidRDefault="00C94B5A" w:rsidP="00C94B5A">
            <w:pPr>
              <w:jc w:val="center"/>
              <w:rPr>
                <w:rFonts w:cs="Arial"/>
                <w:b/>
                <w:bCs/>
              </w:rPr>
            </w:pPr>
            <w:r>
              <w:rPr>
                <w:rFonts w:cs="Arial"/>
                <w:b/>
                <w:bCs/>
              </w:rPr>
              <w:t xml:space="preserve">Investment Committee Call - </w:t>
            </w:r>
            <w:r w:rsidR="009B4FBB" w:rsidRPr="00AB3F7C">
              <w:rPr>
                <w:rFonts w:cs="Arial"/>
                <w:bCs/>
              </w:rPr>
              <w:t>Wednesday, June 14, 2017</w:t>
            </w:r>
          </w:p>
          <w:p w:rsidR="00C94B5A" w:rsidRPr="00C94B5A" w:rsidRDefault="00C94B5A" w:rsidP="00C94B5A">
            <w:pPr>
              <w:jc w:val="center"/>
              <w:rPr>
                <w:rFonts w:cs="Arial"/>
                <w:b/>
                <w:bCs/>
              </w:rPr>
            </w:pPr>
          </w:p>
          <w:p w:rsidR="00C94B5A" w:rsidRPr="006D7B49" w:rsidRDefault="00C94B5A" w:rsidP="00C94B5A">
            <w:pPr>
              <w:jc w:val="center"/>
              <w:rPr>
                <w:rFonts w:cs="Arial"/>
                <w:b/>
                <w:bCs/>
              </w:rPr>
            </w:pPr>
            <w:r w:rsidRPr="00C94B5A">
              <w:rPr>
                <w:rFonts w:cs="Arial"/>
                <w:b/>
                <w:bCs/>
              </w:rPr>
              <w:t xml:space="preserve">Board Meeting </w:t>
            </w:r>
            <w:r>
              <w:rPr>
                <w:rFonts w:cs="Arial"/>
                <w:b/>
                <w:bCs/>
              </w:rPr>
              <w:t xml:space="preserve">- </w:t>
            </w:r>
            <w:r w:rsidR="009B4FBB" w:rsidRPr="00AB3F7C">
              <w:rPr>
                <w:rFonts w:cs="Arial"/>
                <w:bCs/>
              </w:rPr>
              <w:t>Wednesday, June 21, 2017</w:t>
            </w:r>
          </w:p>
        </w:tc>
      </w:tr>
      <w:tr w:rsidR="00C94B5A" w:rsidTr="006B7DE3">
        <w:tc>
          <w:tcPr>
            <w:tcW w:w="9350" w:type="dxa"/>
          </w:tcPr>
          <w:p w:rsidR="00C94B5A" w:rsidRPr="009B4FBB" w:rsidRDefault="009B4FBB" w:rsidP="009B4FBB">
            <w:pPr>
              <w:jc w:val="center"/>
              <w:rPr>
                <w:rFonts w:cs="Arial"/>
                <w:b/>
                <w:bCs/>
                <w:i/>
                <w:u w:val="single"/>
              </w:rPr>
            </w:pPr>
            <w:r w:rsidRPr="002E0FFE">
              <w:rPr>
                <w:rFonts w:cs="Arial"/>
                <w:b/>
                <w:bCs/>
                <w:i/>
                <w:u w:val="single"/>
              </w:rPr>
              <w:t>Summer Cycle</w:t>
            </w:r>
            <w:r>
              <w:rPr>
                <w:rFonts w:cs="Arial"/>
                <w:b/>
                <w:bCs/>
              </w:rPr>
              <w:br/>
            </w:r>
            <w:r w:rsidR="00C94B5A">
              <w:rPr>
                <w:rFonts w:cs="Arial"/>
                <w:b/>
                <w:bCs/>
              </w:rPr>
              <w:t xml:space="preserve">Executive Summary - </w:t>
            </w:r>
            <w:r w:rsidR="009D7F7D">
              <w:rPr>
                <w:rFonts w:cs="Arial"/>
                <w:bCs/>
              </w:rPr>
              <w:t>Friday</w:t>
            </w:r>
            <w:r w:rsidRPr="00AB3F7C">
              <w:rPr>
                <w:rFonts w:cs="Arial"/>
                <w:bCs/>
              </w:rPr>
              <w:t xml:space="preserve">, June </w:t>
            </w:r>
            <w:r w:rsidR="007F71CE">
              <w:rPr>
                <w:rFonts w:cs="Arial"/>
                <w:bCs/>
              </w:rPr>
              <w:t>2</w:t>
            </w:r>
            <w:r w:rsidRPr="00AB3F7C">
              <w:rPr>
                <w:rFonts w:cs="Arial"/>
                <w:bCs/>
              </w:rPr>
              <w:t>, 2017</w:t>
            </w:r>
          </w:p>
          <w:p w:rsidR="00C94B5A" w:rsidRPr="00C94B5A" w:rsidRDefault="00C94B5A" w:rsidP="00C94B5A">
            <w:pPr>
              <w:jc w:val="center"/>
              <w:rPr>
                <w:rFonts w:cs="Arial"/>
                <w:b/>
                <w:bCs/>
              </w:rPr>
            </w:pPr>
          </w:p>
          <w:p w:rsidR="00C94B5A" w:rsidRPr="00C94B5A" w:rsidRDefault="00C94B5A" w:rsidP="00C94B5A">
            <w:pPr>
              <w:jc w:val="center"/>
              <w:rPr>
                <w:rFonts w:cs="Arial"/>
                <w:bCs/>
              </w:rPr>
            </w:pPr>
            <w:r>
              <w:rPr>
                <w:rFonts w:cs="Arial"/>
                <w:b/>
                <w:bCs/>
              </w:rPr>
              <w:t xml:space="preserve">Proposal - </w:t>
            </w:r>
            <w:r w:rsidR="009D7F7D">
              <w:rPr>
                <w:rFonts w:cs="Arial"/>
                <w:bCs/>
              </w:rPr>
              <w:t>Wednesday</w:t>
            </w:r>
            <w:r w:rsidR="007F71CE">
              <w:rPr>
                <w:rFonts w:cs="Arial"/>
                <w:bCs/>
              </w:rPr>
              <w:t>, June</w:t>
            </w:r>
            <w:r w:rsidR="009B4FBB" w:rsidRPr="00AB3F7C">
              <w:rPr>
                <w:rFonts w:cs="Arial"/>
                <w:bCs/>
              </w:rPr>
              <w:t xml:space="preserve"> </w:t>
            </w:r>
            <w:r w:rsidR="007F71CE">
              <w:rPr>
                <w:rFonts w:cs="Arial"/>
                <w:bCs/>
              </w:rPr>
              <w:t>21</w:t>
            </w:r>
            <w:r w:rsidR="009B4FBB" w:rsidRPr="00AB3F7C">
              <w:rPr>
                <w:rFonts w:cs="Arial"/>
                <w:bCs/>
              </w:rPr>
              <w:t>, 2017</w:t>
            </w:r>
            <w:bookmarkStart w:id="0" w:name="_GoBack"/>
            <w:bookmarkEnd w:id="0"/>
          </w:p>
          <w:p w:rsidR="00C94B5A" w:rsidRPr="00C94B5A" w:rsidRDefault="00C94B5A" w:rsidP="00C94B5A">
            <w:pPr>
              <w:jc w:val="center"/>
              <w:rPr>
                <w:rFonts w:cs="Arial"/>
                <w:b/>
                <w:bCs/>
              </w:rPr>
            </w:pPr>
          </w:p>
          <w:p w:rsidR="00C94B5A" w:rsidRPr="00C94B5A" w:rsidRDefault="00C94B5A" w:rsidP="00C94B5A">
            <w:pPr>
              <w:jc w:val="center"/>
              <w:rPr>
                <w:rFonts w:cs="Arial"/>
                <w:bCs/>
              </w:rPr>
            </w:pPr>
            <w:r>
              <w:rPr>
                <w:rFonts w:cs="Arial"/>
                <w:b/>
                <w:bCs/>
              </w:rPr>
              <w:t xml:space="preserve">Physical Sciences TAC - </w:t>
            </w:r>
            <w:r w:rsidR="009B4FBB" w:rsidRPr="002A6B77">
              <w:rPr>
                <w:rFonts w:ascii="Calibri" w:eastAsia="Times New Roman" w:hAnsi="Calibri" w:cs="Times New Roman"/>
              </w:rPr>
              <w:t>Thursday, July 20, 2017</w:t>
            </w:r>
          </w:p>
          <w:p w:rsidR="00C94B5A" w:rsidRPr="00C94B5A" w:rsidRDefault="00C94B5A" w:rsidP="00C94B5A">
            <w:pPr>
              <w:jc w:val="center"/>
              <w:rPr>
                <w:rFonts w:cs="Arial"/>
                <w:b/>
                <w:bCs/>
              </w:rPr>
            </w:pPr>
          </w:p>
          <w:p w:rsidR="00C94B5A" w:rsidRPr="00C94B5A" w:rsidRDefault="00C94B5A" w:rsidP="00C94B5A">
            <w:pPr>
              <w:jc w:val="center"/>
              <w:rPr>
                <w:rFonts w:cs="Arial"/>
                <w:b/>
                <w:bCs/>
              </w:rPr>
            </w:pPr>
            <w:r w:rsidRPr="00C94B5A">
              <w:rPr>
                <w:rFonts w:cs="Arial"/>
                <w:b/>
                <w:bCs/>
              </w:rPr>
              <w:t>Physical Sciences IAC</w:t>
            </w:r>
            <w:r>
              <w:rPr>
                <w:rFonts w:cs="Arial"/>
                <w:b/>
                <w:bCs/>
              </w:rPr>
              <w:t xml:space="preserve"> - </w:t>
            </w:r>
            <w:r w:rsidR="009B4FBB" w:rsidRPr="002A6B77">
              <w:rPr>
                <w:rFonts w:ascii="Calibri" w:eastAsia="Times New Roman" w:hAnsi="Calibri" w:cs="Times New Roman"/>
              </w:rPr>
              <w:t>Thursday, September 7, 2017</w:t>
            </w:r>
            <w:r w:rsidR="00CB28C3">
              <w:rPr>
                <w:rFonts w:cs="Arial"/>
                <w:bCs/>
              </w:rPr>
              <w:br/>
            </w:r>
          </w:p>
          <w:p w:rsidR="00C94B5A" w:rsidRDefault="00C94B5A" w:rsidP="00C94B5A">
            <w:pPr>
              <w:jc w:val="center"/>
              <w:rPr>
                <w:rFonts w:cs="Arial"/>
                <w:b/>
                <w:bCs/>
              </w:rPr>
            </w:pPr>
            <w:r>
              <w:rPr>
                <w:rFonts w:cs="Arial"/>
                <w:b/>
                <w:bCs/>
              </w:rPr>
              <w:lastRenderedPageBreak/>
              <w:t xml:space="preserve">Investment Committee Call - </w:t>
            </w:r>
            <w:r w:rsidR="009B4FBB" w:rsidRPr="00AB3F7C">
              <w:rPr>
                <w:rFonts w:cs="Arial"/>
                <w:bCs/>
              </w:rPr>
              <w:t>Wednesday, September 20, 2017</w:t>
            </w:r>
          </w:p>
          <w:p w:rsidR="00C94B5A" w:rsidRPr="00C94B5A" w:rsidRDefault="00C94B5A" w:rsidP="00C94B5A">
            <w:pPr>
              <w:jc w:val="center"/>
              <w:rPr>
                <w:rFonts w:cs="Arial"/>
                <w:b/>
                <w:bCs/>
              </w:rPr>
            </w:pPr>
          </w:p>
          <w:p w:rsidR="00C94B5A" w:rsidRPr="006D7B49" w:rsidRDefault="00C94B5A" w:rsidP="00C94B5A">
            <w:pPr>
              <w:jc w:val="center"/>
              <w:rPr>
                <w:rFonts w:cs="Arial"/>
                <w:b/>
              </w:rPr>
            </w:pPr>
            <w:r w:rsidRPr="00C94B5A">
              <w:rPr>
                <w:rFonts w:cs="Arial"/>
                <w:b/>
                <w:bCs/>
              </w:rPr>
              <w:t xml:space="preserve">Board Meeting </w:t>
            </w:r>
            <w:r>
              <w:rPr>
                <w:rFonts w:cs="Arial"/>
                <w:b/>
                <w:bCs/>
              </w:rPr>
              <w:t xml:space="preserve">- </w:t>
            </w:r>
            <w:r w:rsidR="009B4FBB" w:rsidRPr="00AB3F7C">
              <w:rPr>
                <w:rFonts w:cs="Arial"/>
                <w:bCs/>
              </w:rPr>
              <w:t>Wednesday, September 27, 2017</w:t>
            </w:r>
          </w:p>
        </w:tc>
      </w:tr>
      <w:tr w:rsidR="00C94B5A" w:rsidTr="00247A69">
        <w:tc>
          <w:tcPr>
            <w:tcW w:w="9350" w:type="dxa"/>
          </w:tcPr>
          <w:p w:rsidR="00C94B5A" w:rsidRPr="009B4FBB" w:rsidRDefault="009B4FBB" w:rsidP="009B4FBB">
            <w:pPr>
              <w:jc w:val="center"/>
              <w:rPr>
                <w:rFonts w:cs="Arial"/>
                <w:b/>
                <w:bCs/>
                <w:i/>
                <w:u w:val="single"/>
              </w:rPr>
            </w:pPr>
            <w:r w:rsidRPr="002E0FFE">
              <w:rPr>
                <w:rFonts w:cs="Arial"/>
                <w:b/>
                <w:bCs/>
                <w:i/>
                <w:u w:val="single"/>
              </w:rPr>
              <w:lastRenderedPageBreak/>
              <w:t>Fall Cycle</w:t>
            </w:r>
            <w:r>
              <w:rPr>
                <w:rFonts w:cs="Arial"/>
                <w:b/>
                <w:bCs/>
              </w:rPr>
              <w:br/>
            </w:r>
            <w:r w:rsidR="00C94B5A">
              <w:rPr>
                <w:rFonts w:cs="Arial"/>
                <w:b/>
                <w:bCs/>
              </w:rPr>
              <w:t xml:space="preserve">Executive Summary - </w:t>
            </w:r>
            <w:r w:rsidRPr="00AB3F7C">
              <w:rPr>
                <w:rFonts w:cs="Arial"/>
                <w:bCs/>
              </w:rPr>
              <w:t>Friday, August 31, 2017</w:t>
            </w:r>
          </w:p>
          <w:p w:rsidR="00C94B5A" w:rsidRPr="00C94B5A" w:rsidRDefault="00C94B5A" w:rsidP="00C94B5A">
            <w:pPr>
              <w:jc w:val="center"/>
              <w:rPr>
                <w:rFonts w:cs="Arial"/>
                <w:b/>
                <w:bCs/>
              </w:rPr>
            </w:pPr>
          </w:p>
          <w:p w:rsidR="00C94B5A" w:rsidRDefault="00C94B5A" w:rsidP="00C94B5A">
            <w:pPr>
              <w:jc w:val="center"/>
              <w:rPr>
                <w:rFonts w:cs="Arial"/>
                <w:bCs/>
              </w:rPr>
            </w:pPr>
            <w:r>
              <w:rPr>
                <w:rFonts w:cs="Arial"/>
                <w:b/>
                <w:bCs/>
              </w:rPr>
              <w:t xml:space="preserve">Proposal - </w:t>
            </w:r>
            <w:r w:rsidR="009B4FBB" w:rsidRPr="00AB3F7C">
              <w:rPr>
                <w:rFonts w:cs="Arial"/>
                <w:bCs/>
              </w:rPr>
              <w:t>Tuesday, September 19, 2017</w:t>
            </w:r>
          </w:p>
          <w:p w:rsidR="009B4FBB" w:rsidRPr="00C94B5A" w:rsidRDefault="009B4FBB" w:rsidP="00C94B5A">
            <w:pPr>
              <w:jc w:val="center"/>
              <w:rPr>
                <w:rFonts w:cs="Arial"/>
                <w:b/>
                <w:bCs/>
              </w:rPr>
            </w:pPr>
          </w:p>
          <w:p w:rsidR="00C94B5A" w:rsidRPr="00C94B5A" w:rsidRDefault="00C94B5A" w:rsidP="00C94B5A">
            <w:pPr>
              <w:jc w:val="center"/>
              <w:rPr>
                <w:rFonts w:cs="Arial"/>
                <w:bCs/>
              </w:rPr>
            </w:pPr>
            <w:r>
              <w:rPr>
                <w:rFonts w:cs="Arial"/>
                <w:b/>
                <w:bCs/>
              </w:rPr>
              <w:t xml:space="preserve">Physical Sciences TAC - </w:t>
            </w:r>
            <w:r w:rsidR="009B4FBB" w:rsidRPr="002A6B77">
              <w:rPr>
                <w:rFonts w:ascii="Calibri" w:eastAsia="Times New Roman" w:hAnsi="Calibri" w:cs="Times New Roman"/>
              </w:rPr>
              <w:t>Wednesday, October 12, 2017</w:t>
            </w:r>
          </w:p>
          <w:p w:rsidR="00C94B5A" w:rsidRPr="00C94B5A" w:rsidRDefault="00C94B5A" w:rsidP="00C94B5A">
            <w:pPr>
              <w:jc w:val="center"/>
              <w:rPr>
                <w:rFonts w:cs="Arial"/>
                <w:b/>
                <w:bCs/>
              </w:rPr>
            </w:pPr>
          </w:p>
          <w:p w:rsidR="00C94B5A" w:rsidRPr="00C94B5A" w:rsidRDefault="00C94B5A" w:rsidP="00C94B5A">
            <w:pPr>
              <w:jc w:val="center"/>
              <w:rPr>
                <w:rFonts w:cs="Arial"/>
                <w:b/>
                <w:bCs/>
              </w:rPr>
            </w:pPr>
            <w:r w:rsidRPr="00C94B5A">
              <w:rPr>
                <w:rFonts w:cs="Arial"/>
                <w:b/>
                <w:bCs/>
              </w:rPr>
              <w:t>Physical Sciences IAC</w:t>
            </w:r>
            <w:r>
              <w:rPr>
                <w:rFonts w:cs="Arial"/>
                <w:b/>
                <w:bCs/>
              </w:rPr>
              <w:t xml:space="preserve"> - </w:t>
            </w:r>
            <w:r w:rsidR="009B4FBB" w:rsidRPr="002A6B77">
              <w:rPr>
                <w:rFonts w:ascii="Calibri" w:eastAsia="Times New Roman" w:hAnsi="Calibri" w:cs="Times New Roman"/>
              </w:rPr>
              <w:t>Thur</w:t>
            </w:r>
            <w:r w:rsidR="009B4FBB">
              <w:rPr>
                <w:rFonts w:ascii="Calibri" w:eastAsia="Times New Roman" w:hAnsi="Calibri" w:cs="Times New Roman"/>
              </w:rPr>
              <w:t>s</w:t>
            </w:r>
            <w:r w:rsidR="009B4FBB" w:rsidRPr="002A6B77">
              <w:rPr>
                <w:rFonts w:ascii="Calibri" w:eastAsia="Times New Roman" w:hAnsi="Calibri" w:cs="Times New Roman"/>
              </w:rPr>
              <w:t>day, November 30, 2017</w:t>
            </w:r>
          </w:p>
          <w:p w:rsidR="00C94B5A" w:rsidRPr="00C94B5A" w:rsidRDefault="00C94B5A" w:rsidP="00C94B5A">
            <w:pPr>
              <w:jc w:val="center"/>
              <w:rPr>
                <w:rFonts w:cs="Arial"/>
                <w:b/>
                <w:bCs/>
              </w:rPr>
            </w:pPr>
          </w:p>
          <w:p w:rsidR="00C94B5A" w:rsidRDefault="00C94B5A" w:rsidP="00C94B5A">
            <w:pPr>
              <w:jc w:val="center"/>
              <w:rPr>
                <w:rFonts w:cs="Arial"/>
                <w:b/>
                <w:bCs/>
              </w:rPr>
            </w:pPr>
            <w:r>
              <w:rPr>
                <w:rFonts w:cs="Arial"/>
                <w:b/>
                <w:bCs/>
              </w:rPr>
              <w:t xml:space="preserve">Investment Committee Call - </w:t>
            </w:r>
            <w:r w:rsidR="009B4FBB" w:rsidRPr="00AB3F7C">
              <w:rPr>
                <w:rFonts w:cs="Arial"/>
                <w:bCs/>
              </w:rPr>
              <w:t>Wednesday, December 13, 2017</w:t>
            </w:r>
          </w:p>
          <w:p w:rsidR="00C94B5A" w:rsidRPr="00C94B5A" w:rsidRDefault="00C94B5A" w:rsidP="00C94B5A">
            <w:pPr>
              <w:jc w:val="center"/>
              <w:rPr>
                <w:rFonts w:cs="Arial"/>
                <w:b/>
                <w:bCs/>
              </w:rPr>
            </w:pPr>
          </w:p>
          <w:p w:rsidR="00C94B5A" w:rsidRPr="006D7B49" w:rsidRDefault="00C94B5A" w:rsidP="00C94B5A">
            <w:pPr>
              <w:jc w:val="center"/>
              <w:rPr>
                <w:rFonts w:cs="Arial"/>
                <w:bCs/>
                <w:color w:val="000000"/>
              </w:rPr>
            </w:pPr>
            <w:r w:rsidRPr="00C94B5A">
              <w:rPr>
                <w:rFonts w:cs="Arial"/>
                <w:b/>
                <w:bCs/>
              </w:rPr>
              <w:t xml:space="preserve">Board Meeting </w:t>
            </w:r>
            <w:r>
              <w:rPr>
                <w:rFonts w:cs="Arial"/>
                <w:b/>
                <w:bCs/>
              </w:rPr>
              <w:t xml:space="preserve">- </w:t>
            </w:r>
            <w:r w:rsidR="009B4FBB" w:rsidRPr="00AB3F7C">
              <w:rPr>
                <w:rFonts w:cs="Arial"/>
                <w:bCs/>
              </w:rPr>
              <w:t>Wednesday, December 20, 2017</w:t>
            </w:r>
          </w:p>
        </w:tc>
      </w:tr>
    </w:tbl>
    <w:p w:rsidR="006F1455" w:rsidRDefault="006F1455" w:rsidP="008E647E">
      <w:pPr>
        <w:spacing w:after="0"/>
        <w:rPr>
          <w:rFonts w:cstheme="minorHAnsi"/>
          <w:b/>
          <w:sz w:val="28"/>
          <w:szCs w:val="28"/>
        </w:rPr>
      </w:pPr>
    </w:p>
    <w:p w:rsidR="002E0072" w:rsidRPr="002C3262" w:rsidRDefault="00356FB1" w:rsidP="008E647E">
      <w:pPr>
        <w:spacing w:after="0"/>
        <w:rPr>
          <w:rFonts w:cstheme="minorHAnsi"/>
          <w:b/>
          <w:sz w:val="28"/>
          <w:szCs w:val="28"/>
        </w:rPr>
      </w:pPr>
      <w:r w:rsidRPr="002C3262">
        <w:rPr>
          <w:rFonts w:cstheme="minorHAnsi"/>
          <w:b/>
          <w:sz w:val="28"/>
          <w:szCs w:val="28"/>
        </w:rPr>
        <w:t>Introduction and Overview</w:t>
      </w:r>
      <w:r w:rsidR="006F1455">
        <w:rPr>
          <w:rFonts w:cstheme="minorHAnsi"/>
          <w:b/>
          <w:sz w:val="28"/>
          <w:szCs w:val="28"/>
        </w:rPr>
        <w:t xml:space="preserve"> [Non-Confidential]</w:t>
      </w:r>
    </w:p>
    <w:p w:rsidR="002E0072" w:rsidRDefault="00356FB1" w:rsidP="008E647E">
      <w:pPr>
        <w:numPr>
          <w:ilvl w:val="0"/>
          <w:numId w:val="18"/>
        </w:numPr>
        <w:spacing w:after="0"/>
        <w:rPr>
          <w:rFonts w:cstheme="minorHAnsi"/>
          <w:sz w:val="24"/>
          <w:szCs w:val="24"/>
        </w:rPr>
      </w:pPr>
      <w:r w:rsidRPr="00370DFB">
        <w:rPr>
          <w:rFonts w:cstheme="minorHAnsi"/>
          <w:sz w:val="24"/>
          <w:szCs w:val="24"/>
        </w:rPr>
        <w:t>Provide a</w:t>
      </w:r>
      <w:r w:rsidR="00B64893" w:rsidRPr="00370DFB">
        <w:rPr>
          <w:rFonts w:cstheme="minorHAnsi"/>
          <w:sz w:val="24"/>
          <w:szCs w:val="24"/>
        </w:rPr>
        <w:t xml:space="preserve"> brief summary of the</w:t>
      </w:r>
      <w:r w:rsidR="002E0072" w:rsidRPr="00370DFB">
        <w:rPr>
          <w:rFonts w:cstheme="minorHAnsi"/>
          <w:sz w:val="24"/>
          <w:szCs w:val="24"/>
        </w:rPr>
        <w:t xml:space="preserve"> company’s business </w:t>
      </w:r>
      <w:r w:rsidR="00B05127">
        <w:rPr>
          <w:rFonts w:cstheme="minorHAnsi"/>
          <w:sz w:val="24"/>
          <w:szCs w:val="24"/>
        </w:rPr>
        <w:t xml:space="preserve">objectives including </w:t>
      </w:r>
      <w:r w:rsidR="00F1285B">
        <w:rPr>
          <w:rFonts w:cstheme="minorHAnsi"/>
          <w:sz w:val="24"/>
          <w:szCs w:val="24"/>
        </w:rPr>
        <w:t xml:space="preserve">the </w:t>
      </w:r>
      <w:r w:rsidR="00B05127">
        <w:rPr>
          <w:rFonts w:cstheme="minorHAnsi"/>
          <w:sz w:val="24"/>
          <w:szCs w:val="24"/>
        </w:rPr>
        <w:t xml:space="preserve">key </w:t>
      </w:r>
      <w:r w:rsidR="00F1285B">
        <w:rPr>
          <w:rFonts w:cstheme="minorHAnsi"/>
          <w:sz w:val="24"/>
          <w:szCs w:val="24"/>
        </w:rPr>
        <w:t>unmet market need</w:t>
      </w:r>
      <w:r w:rsidR="00B05127">
        <w:rPr>
          <w:rFonts w:cstheme="minorHAnsi"/>
          <w:sz w:val="24"/>
          <w:szCs w:val="24"/>
        </w:rPr>
        <w:t xml:space="preserve"> that will be addressed by the company’s product offering.</w:t>
      </w:r>
    </w:p>
    <w:p w:rsidR="002814F6" w:rsidRDefault="002814F6" w:rsidP="008E647E">
      <w:pPr>
        <w:numPr>
          <w:ilvl w:val="0"/>
          <w:numId w:val="18"/>
        </w:numPr>
        <w:spacing w:after="0"/>
        <w:rPr>
          <w:rFonts w:cstheme="minorHAnsi"/>
          <w:sz w:val="24"/>
          <w:szCs w:val="24"/>
        </w:rPr>
      </w:pPr>
      <w:r>
        <w:rPr>
          <w:rFonts w:cstheme="minorHAnsi"/>
          <w:sz w:val="24"/>
          <w:szCs w:val="24"/>
        </w:rPr>
        <w:t xml:space="preserve">Provide a general overview of the key budget drivers for the proposed use of fund (e.g. working capital, inventory build, raw material </w:t>
      </w:r>
      <w:r w:rsidR="00246CDB">
        <w:rPr>
          <w:rFonts w:cstheme="minorHAnsi"/>
          <w:sz w:val="24"/>
          <w:szCs w:val="24"/>
        </w:rPr>
        <w:t>sourcing</w:t>
      </w:r>
      <w:r>
        <w:rPr>
          <w:rFonts w:cstheme="minorHAnsi"/>
          <w:sz w:val="24"/>
          <w:szCs w:val="24"/>
        </w:rPr>
        <w:t xml:space="preserve">, new hires, technology development, prototype validation, manufacturing process optimization, patents and associated filing costs, </w:t>
      </w:r>
      <w:r w:rsidR="000664C1">
        <w:rPr>
          <w:rFonts w:cstheme="minorHAnsi"/>
          <w:sz w:val="24"/>
          <w:szCs w:val="24"/>
        </w:rPr>
        <w:t xml:space="preserve">sales and business development, </w:t>
      </w:r>
      <w:proofErr w:type="spellStart"/>
      <w:r>
        <w:rPr>
          <w:rFonts w:cstheme="minorHAnsi"/>
          <w:sz w:val="24"/>
          <w:szCs w:val="24"/>
        </w:rPr>
        <w:t>etc</w:t>
      </w:r>
      <w:proofErr w:type="spellEnd"/>
      <w:r>
        <w:rPr>
          <w:rFonts w:cstheme="minorHAnsi"/>
          <w:sz w:val="24"/>
          <w:szCs w:val="24"/>
        </w:rPr>
        <w:t>)</w:t>
      </w:r>
      <w:r w:rsidR="00F1285B">
        <w:rPr>
          <w:rFonts w:cstheme="minorHAnsi"/>
          <w:sz w:val="24"/>
          <w:szCs w:val="24"/>
        </w:rPr>
        <w:t xml:space="preserve">. </w:t>
      </w:r>
      <w:r>
        <w:rPr>
          <w:rFonts w:cstheme="minorHAnsi"/>
          <w:sz w:val="24"/>
          <w:szCs w:val="24"/>
        </w:rPr>
        <w:t xml:space="preserve"> </w:t>
      </w:r>
    </w:p>
    <w:p w:rsidR="00B05127" w:rsidRDefault="00B05127" w:rsidP="00E47441">
      <w:pPr>
        <w:numPr>
          <w:ilvl w:val="0"/>
          <w:numId w:val="18"/>
        </w:numPr>
        <w:spacing w:after="0"/>
        <w:rPr>
          <w:rFonts w:cstheme="minorHAnsi"/>
          <w:sz w:val="24"/>
          <w:szCs w:val="24"/>
        </w:rPr>
      </w:pPr>
      <w:r>
        <w:rPr>
          <w:rFonts w:cstheme="minorHAnsi"/>
          <w:sz w:val="24"/>
          <w:szCs w:val="24"/>
        </w:rPr>
        <w:t>Provide a brief assessment of these various elements of risk in your plan (e.g. Very Low, Low, Medium, High, Very High) in regards to:  a) Tech</w:t>
      </w:r>
      <w:r w:rsidR="00AC75B9">
        <w:rPr>
          <w:rFonts w:cstheme="minorHAnsi"/>
          <w:sz w:val="24"/>
          <w:szCs w:val="24"/>
        </w:rPr>
        <w:t>n</w:t>
      </w:r>
      <w:r>
        <w:rPr>
          <w:rFonts w:cstheme="minorHAnsi"/>
          <w:sz w:val="24"/>
          <w:szCs w:val="24"/>
        </w:rPr>
        <w:t>ology</w:t>
      </w:r>
      <w:r w:rsidR="00AC75B9">
        <w:rPr>
          <w:rFonts w:cstheme="minorHAnsi"/>
          <w:sz w:val="24"/>
          <w:szCs w:val="24"/>
        </w:rPr>
        <w:t xml:space="preserve"> or product</w:t>
      </w:r>
      <w:r>
        <w:rPr>
          <w:rFonts w:cstheme="minorHAnsi"/>
          <w:sz w:val="24"/>
          <w:szCs w:val="24"/>
        </w:rPr>
        <w:t xml:space="preserve"> risk, b) Market/Sales risk, c</w:t>
      </w:r>
      <w:proofErr w:type="gramStart"/>
      <w:r>
        <w:rPr>
          <w:rFonts w:cstheme="minorHAnsi"/>
          <w:sz w:val="24"/>
          <w:szCs w:val="24"/>
        </w:rPr>
        <w:t>)Execution</w:t>
      </w:r>
      <w:proofErr w:type="gramEnd"/>
      <w:r>
        <w:rPr>
          <w:rFonts w:cstheme="minorHAnsi"/>
          <w:sz w:val="24"/>
          <w:szCs w:val="24"/>
        </w:rPr>
        <w:t xml:space="preserve"> risk, d)Finance risk, e)Legal/Regulatory risk.</w:t>
      </w:r>
    </w:p>
    <w:p w:rsidR="002A3B93" w:rsidRDefault="002A3B93" w:rsidP="006F1455">
      <w:pPr>
        <w:spacing w:after="0"/>
        <w:ind w:left="360"/>
        <w:rPr>
          <w:rFonts w:cstheme="minorHAnsi"/>
          <w:sz w:val="24"/>
          <w:szCs w:val="24"/>
        </w:rPr>
      </w:pPr>
    </w:p>
    <w:p w:rsidR="006F1455" w:rsidRPr="002C3262" w:rsidRDefault="006F1455" w:rsidP="006F1455">
      <w:pPr>
        <w:spacing w:after="0"/>
        <w:rPr>
          <w:rFonts w:cstheme="minorHAnsi"/>
          <w:b/>
          <w:sz w:val="28"/>
          <w:szCs w:val="28"/>
        </w:rPr>
      </w:pPr>
      <w:bookmarkStart w:id="1" w:name="_Toc507324081"/>
      <w:r w:rsidRPr="002C3262">
        <w:rPr>
          <w:rFonts w:cstheme="minorHAnsi"/>
          <w:b/>
          <w:sz w:val="28"/>
          <w:szCs w:val="28"/>
        </w:rPr>
        <w:t xml:space="preserve">Project Overview and Expected Outcome </w:t>
      </w:r>
      <w:bookmarkEnd w:id="1"/>
      <w:r>
        <w:rPr>
          <w:rFonts w:cstheme="minorHAnsi"/>
          <w:b/>
          <w:sz w:val="28"/>
          <w:szCs w:val="28"/>
        </w:rPr>
        <w:t xml:space="preserve">for </w:t>
      </w:r>
      <w:r w:rsidRPr="002C3262">
        <w:rPr>
          <w:rFonts w:cstheme="minorHAnsi"/>
          <w:b/>
          <w:sz w:val="28"/>
          <w:szCs w:val="28"/>
        </w:rPr>
        <w:t>Funding Round</w:t>
      </w:r>
      <w:r>
        <w:rPr>
          <w:rFonts w:cstheme="minorHAnsi"/>
          <w:b/>
          <w:sz w:val="28"/>
          <w:szCs w:val="28"/>
        </w:rPr>
        <w:t xml:space="preserve"> [Non-Confidential]</w:t>
      </w:r>
    </w:p>
    <w:p w:rsidR="006F1455" w:rsidRPr="002A3B93" w:rsidRDefault="006F1455" w:rsidP="006F1455">
      <w:pPr>
        <w:numPr>
          <w:ilvl w:val="0"/>
          <w:numId w:val="17"/>
        </w:numPr>
        <w:spacing w:after="0"/>
        <w:rPr>
          <w:rFonts w:cstheme="minorHAnsi"/>
          <w:sz w:val="24"/>
          <w:szCs w:val="24"/>
        </w:rPr>
      </w:pPr>
      <w:r>
        <w:rPr>
          <w:rFonts w:cstheme="minorHAnsi"/>
          <w:sz w:val="24"/>
          <w:szCs w:val="24"/>
        </w:rPr>
        <w:t>Briefly e</w:t>
      </w:r>
      <w:r w:rsidRPr="00370DFB">
        <w:rPr>
          <w:rFonts w:cstheme="minorHAnsi"/>
          <w:sz w:val="24"/>
          <w:szCs w:val="24"/>
        </w:rPr>
        <w:t xml:space="preserve">xplain the </w:t>
      </w:r>
      <w:r w:rsidR="001058DB">
        <w:rPr>
          <w:rFonts w:cstheme="minorHAnsi"/>
          <w:sz w:val="24"/>
          <w:szCs w:val="24"/>
        </w:rPr>
        <w:t>key goals or milestones you hope to achieve and the amount of funds needed to drive those to successful completion</w:t>
      </w:r>
      <w:r w:rsidR="002814F6">
        <w:rPr>
          <w:rFonts w:cstheme="minorHAnsi"/>
          <w:sz w:val="24"/>
          <w:szCs w:val="24"/>
        </w:rPr>
        <w:t>, Outline the proposed sources and amounts of those funds</w:t>
      </w:r>
      <w:r w:rsidR="007C5CE4">
        <w:rPr>
          <w:rFonts w:cstheme="minorHAnsi"/>
          <w:sz w:val="24"/>
          <w:szCs w:val="24"/>
        </w:rPr>
        <w:t xml:space="preserve"> including that asked of Ben Franklin.</w:t>
      </w:r>
    </w:p>
    <w:p w:rsidR="006F1455" w:rsidRDefault="006F1455" w:rsidP="006F1455">
      <w:pPr>
        <w:spacing w:after="0"/>
        <w:rPr>
          <w:rFonts w:cstheme="minorHAnsi"/>
          <w:b/>
          <w:sz w:val="28"/>
          <w:szCs w:val="28"/>
        </w:rPr>
      </w:pPr>
    </w:p>
    <w:p w:rsidR="003C71F1" w:rsidRPr="002C3262" w:rsidRDefault="003C71F1" w:rsidP="003C71F1">
      <w:pPr>
        <w:spacing w:after="0"/>
        <w:rPr>
          <w:rFonts w:cstheme="minorHAnsi"/>
          <w:b/>
          <w:sz w:val="28"/>
          <w:szCs w:val="28"/>
        </w:rPr>
      </w:pPr>
      <w:r w:rsidRPr="002C3262">
        <w:rPr>
          <w:rFonts w:cstheme="minorHAnsi"/>
          <w:b/>
          <w:sz w:val="28"/>
          <w:szCs w:val="28"/>
        </w:rPr>
        <w:t xml:space="preserve">Key Founding Personnel </w:t>
      </w:r>
      <w:r>
        <w:rPr>
          <w:rFonts w:cstheme="minorHAnsi"/>
          <w:b/>
          <w:sz w:val="28"/>
          <w:szCs w:val="28"/>
        </w:rPr>
        <w:t>[Non-Confidential]</w:t>
      </w:r>
    </w:p>
    <w:p w:rsidR="003C71F1" w:rsidRDefault="003C71F1" w:rsidP="00E47441">
      <w:pPr>
        <w:numPr>
          <w:ilvl w:val="0"/>
          <w:numId w:val="14"/>
        </w:numPr>
        <w:spacing w:after="0"/>
        <w:rPr>
          <w:rFonts w:cstheme="minorHAnsi"/>
          <w:sz w:val="24"/>
          <w:szCs w:val="24"/>
        </w:rPr>
      </w:pPr>
      <w:r>
        <w:rPr>
          <w:rFonts w:cstheme="minorHAnsi"/>
          <w:sz w:val="24"/>
          <w:szCs w:val="24"/>
        </w:rPr>
        <w:t>Please provide</w:t>
      </w:r>
      <w:r w:rsidRPr="00370DFB">
        <w:rPr>
          <w:rFonts w:cstheme="minorHAnsi"/>
          <w:sz w:val="24"/>
          <w:szCs w:val="24"/>
        </w:rPr>
        <w:t xml:space="preserve"> a list of key </w:t>
      </w:r>
      <w:r w:rsidR="007C5CE4">
        <w:rPr>
          <w:rFonts w:cstheme="minorHAnsi"/>
          <w:sz w:val="24"/>
          <w:szCs w:val="24"/>
        </w:rPr>
        <w:t xml:space="preserve">Founders, employees, advisors, </w:t>
      </w:r>
      <w:r w:rsidR="00E47441">
        <w:rPr>
          <w:rFonts w:cstheme="minorHAnsi"/>
          <w:sz w:val="24"/>
          <w:szCs w:val="24"/>
        </w:rPr>
        <w:t>b</w:t>
      </w:r>
      <w:r w:rsidR="007C5CE4">
        <w:rPr>
          <w:rFonts w:cstheme="minorHAnsi"/>
          <w:sz w:val="24"/>
          <w:szCs w:val="24"/>
        </w:rPr>
        <w:t>oard members, investors</w:t>
      </w:r>
      <w:r w:rsidR="00E47441">
        <w:rPr>
          <w:rFonts w:cstheme="minorHAnsi"/>
          <w:sz w:val="24"/>
          <w:szCs w:val="24"/>
        </w:rPr>
        <w:t xml:space="preserve">, </w:t>
      </w:r>
      <w:r w:rsidR="00845DC1">
        <w:rPr>
          <w:rFonts w:cstheme="minorHAnsi"/>
          <w:sz w:val="24"/>
          <w:szCs w:val="24"/>
        </w:rPr>
        <w:t xml:space="preserve"> including their</w:t>
      </w:r>
      <w:r>
        <w:rPr>
          <w:rFonts w:cstheme="minorHAnsi"/>
          <w:sz w:val="24"/>
          <w:szCs w:val="24"/>
        </w:rPr>
        <w:t xml:space="preserve"> </w:t>
      </w:r>
      <w:r w:rsidRPr="00370DFB">
        <w:rPr>
          <w:rFonts w:cstheme="minorHAnsi"/>
          <w:sz w:val="24"/>
          <w:szCs w:val="24"/>
        </w:rPr>
        <w:t xml:space="preserve">roles in </w:t>
      </w:r>
      <w:r w:rsidR="00845DC1">
        <w:rPr>
          <w:rFonts w:cstheme="minorHAnsi"/>
          <w:sz w:val="24"/>
          <w:szCs w:val="24"/>
        </w:rPr>
        <w:t xml:space="preserve">active </w:t>
      </w:r>
      <w:r w:rsidRPr="00370DFB">
        <w:rPr>
          <w:rFonts w:cstheme="minorHAnsi"/>
          <w:sz w:val="24"/>
          <w:szCs w:val="24"/>
        </w:rPr>
        <w:t>company management, level of commitment (part-time, full-time), skills, education, and relevant experience.</w:t>
      </w:r>
    </w:p>
    <w:p w:rsidR="002C3262" w:rsidRPr="00370DFB" w:rsidRDefault="002C3262" w:rsidP="002C3262">
      <w:pPr>
        <w:spacing w:after="0"/>
        <w:rPr>
          <w:rFonts w:cstheme="minorHAnsi"/>
          <w:sz w:val="24"/>
          <w:szCs w:val="24"/>
        </w:rPr>
      </w:pPr>
    </w:p>
    <w:p w:rsidR="002E0072" w:rsidRPr="002C3262" w:rsidRDefault="002E0072" w:rsidP="008E647E">
      <w:pPr>
        <w:spacing w:after="0"/>
        <w:rPr>
          <w:rFonts w:cstheme="minorHAnsi"/>
          <w:b/>
          <w:sz w:val="28"/>
          <w:szCs w:val="28"/>
        </w:rPr>
      </w:pPr>
      <w:bookmarkStart w:id="2" w:name="_Toc507324082"/>
      <w:r w:rsidRPr="002C3262">
        <w:rPr>
          <w:rFonts w:cstheme="minorHAnsi"/>
          <w:b/>
          <w:sz w:val="28"/>
          <w:szCs w:val="28"/>
        </w:rPr>
        <w:t>Funding</w:t>
      </w:r>
      <w:bookmarkEnd w:id="2"/>
      <w:r w:rsidR="003C71F1">
        <w:rPr>
          <w:rFonts w:cstheme="minorHAnsi"/>
          <w:b/>
          <w:sz w:val="28"/>
          <w:szCs w:val="28"/>
        </w:rPr>
        <w:t>, Budget &amp; Milestones [Confidential]</w:t>
      </w:r>
    </w:p>
    <w:p w:rsidR="002E0072" w:rsidRDefault="002E0072" w:rsidP="008E647E">
      <w:pPr>
        <w:numPr>
          <w:ilvl w:val="0"/>
          <w:numId w:val="15"/>
        </w:numPr>
        <w:spacing w:after="0"/>
        <w:rPr>
          <w:rFonts w:cstheme="minorHAnsi"/>
          <w:sz w:val="24"/>
          <w:szCs w:val="24"/>
        </w:rPr>
      </w:pPr>
      <w:r w:rsidRPr="00370DFB">
        <w:rPr>
          <w:rFonts w:cstheme="minorHAnsi"/>
          <w:sz w:val="24"/>
          <w:szCs w:val="24"/>
        </w:rPr>
        <w:lastRenderedPageBreak/>
        <w:t>Describe the company’s funding history to date, e.g. current capital structure, key investors, and amounts invested in both cash and in-kind contributions.</w:t>
      </w:r>
      <w:r w:rsidR="003C71F1">
        <w:rPr>
          <w:rFonts w:cstheme="minorHAnsi"/>
          <w:sz w:val="24"/>
          <w:szCs w:val="24"/>
        </w:rPr>
        <w:t xml:space="preserve"> Note that a complete capitalization table will be requested in a different section. </w:t>
      </w:r>
    </w:p>
    <w:p w:rsidR="00981ABA" w:rsidRDefault="00981ABA" w:rsidP="00981ABA">
      <w:pPr>
        <w:spacing w:after="0"/>
        <w:rPr>
          <w:rFonts w:cstheme="minorHAnsi"/>
          <w:sz w:val="24"/>
          <w:szCs w:val="24"/>
        </w:rPr>
      </w:pPr>
    </w:p>
    <w:p w:rsidR="006F1455" w:rsidRPr="00DE63B7" w:rsidRDefault="003C71F1" w:rsidP="00687F9F">
      <w:pPr>
        <w:numPr>
          <w:ilvl w:val="0"/>
          <w:numId w:val="15"/>
        </w:numPr>
        <w:spacing w:after="0"/>
        <w:rPr>
          <w:rFonts w:cstheme="minorHAnsi"/>
          <w:b/>
          <w:sz w:val="28"/>
          <w:szCs w:val="28"/>
        </w:rPr>
      </w:pPr>
      <w:r w:rsidRPr="00DE63B7">
        <w:rPr>
          <w:rFonts w:cstheme="minorHAnsi"/>
          <w:sz w:val="24"/>
          <w:szCs w:val="24"/>
        </w:rPr>
        <w:t>Please see the Excel templates for Budget and for Milestones. We ask that you complete these with this application.</w:t>
      </w:r>
      <w:r w:rsidR="00DE63B7">
        <w:rPr>
          <w:rFonts w:cstheme="minorHAnsi"/>
          <w:sz w:val="24"/>
          <w:szCs w:val="24"/>
        </w:rPr>
        <w:t xml:space="preserve"> We are seeking a more detailed explanation from the general overview provided in the Introduction section</w:t>
      </w:r>
      <w:r w:rsidRPr="00DE63B7">
        <w:rPr>
          <w:rFonts w:cstheme="minorHAnsi"/>
          <w:sz w:val="24"/>
          <w:szCs w:val="24"/>
        </w:rPr>
        <w:t xml:space="preserve"> </w:t>
      </w:r>
      <w:bookmarkStart w:id="3" w:name="_Toc507324083"/>
    </w:p>
    <w:bookmarkEnd w:id="3"/>
    <w:p w:rsidR="002C3262" w:rsidRPr="00370DFB" w:rsidRDefault="002C3262" w:rsidP="006F1455">
      <w:pPr>
        <w:spacing w:after="0"/>
        <w:ind w:left="360"/>
        <w:rPr>
          <w:rFonts w:cstheme="minorHAnsi"/>
          <w:sz w:val="24"/>
          <w:szCs w:val="24"/>
        </w:rPr>
      </w:pPr>
    </w:p>
    <w:p w:rsidR="002E0072" w:rsidRPr="002C3262" w:rsidRDefault="002E0072" w:rsidP="008E647E">
      <w:pPr>
        <w:spacing w:after="0"/>
        <w:rPr>
          <w:rFonts w:cstheme="minorHAnsi"/>
          <w:b/>
          <w:sz w:val="28"/>
          <w:szCs w:val="28"/>
        </w:rPr>
      </w:pPr>
      <w:bookmarkStart w:id="4" w:name="_Toc507324084"/>
      <w:r w:rsidRPr="002C3262">
        <w:rPr>
          <w:rFonts w:cstheme="minorHAnsi"/>
          <w:b/>
          <w:sz w:val="28"/>
          <w:szCs w:val="28"/>
        </w:rPr>
        <w:t xml:space="preserve">Market </w:t>
      </w:r>
      <w:bookmarkEnd w:id="4"/>
      <w:r w:rsidR="00DE63B7">
        <w:rPr>
          <w:rFonts w:cstheme="minorHAnsi"/>
          <w:b/>
          <w:sz w:val="28"/>
          <w:szCs w:val="28"/>
        </w:rPr>
        <w:t xml:space="preserve">Dynamics </w:t>
      </w:r>
      <w:r w:rsidR="00497851">
        <w:rPr>
          <w:rFonts w:cstheme="minorHAnsi"/>
          <w:b/>
          <w:sz w:val="28"/>
          <w:szCs w:val="28"/>
        </w:rPr>
        <w:t>[Confidential</w:t>
      </w:r>
      <w:r w:rsidR="008A7458">
        <w:rPr>
          <w:rFonts w:cstheme="minorHAnsi"/>
          <w:b/>
          <w:sz w:val="28"/>
          <w:szCs w:val="28"/>
        </w:rPr>
        <w:t>, where applicable</w:t>
      </w:r>
      <w:r w:rsidR="00497851">
        <w:rPr>
          <w:rFonts w:cstheme="minorHAnsi"/>
          <w:b/>
          <w:sz w:val="28"/>
          <w:szCs w:val="28"/>
        </w:rPr>
        <w:t>]</w:t>
      </w:r>
    </w:p>
    <w:p w:rsidR="003C71F1" w:rsidRPr="00082A47" w:rsidRDefault="002E0072" w:rsidP="00687F9F">
      <w:pPr>
        <w:spacing w:after="0"/>
        <w:rPr>
          <w:rFonts w:cstheme="minorHAnsi"/>
          <w:sz w:val="24"/>
          <w:szCs w:val="24"/>
        </w:rPr>
      </w:pPr>
      <w:r w:rsidRPr="00082A47">
        <w:rPr>
          <w:rFonts w:cstheme="minorHAnsi"/>
          <w:sz w:val="24"/>
          <w:szCs w:val="24"/>
        </w:rPr>
        <w:t>Briefly describe the overall relevant market</w:t>
      </w:r>
      <w:r w:rsidR="00DE63B7" w:rsidRPr="00082A47">
        <w:rPr>
          <w:rFonts w:cstheme="minorHAnsi"/>
          <w:sz w:val="24"/>
          <w:szCs w:val="24"/>
        </w:rPr>
        <w:t xml:space="preserve"> and the size of the real addressable or accessible market in which your product competes</w:t>
      </w:r>
      <w:r w:rsidRPr="00082A47">
        <w:rPr>
          <w:rFonts w:cstheme="minorHAnsi"/>
          <w:sz w:val="24"/>
          <w:szCs w:val="24"/>
        </w:rPr>
        <w:t xml:space="preserve">.  </w:t>
      </w:r>
      <w:r w:rsidR="00082A47">
        <w:rPr>
          <w:rFonts w:cstheme="minorHAnsi"/>
          <w:sz w:val="24"/>
          <w:szCs w:val="24"/>
        </w:rPr>
        <w:t xml:space="preserve"> Please note the key barriers to entry for your product offering in the targeted market you seek.</w:t>
      </w:r>
    </w:p>
    <w:p w:rsidR="003C71F1" w:rsidRPr="00497851" w:rsidRDefault="002E0072" w:rsidP="00497851">
      <w:pPr>
        <w:numPr>
          <w:ilvl w:val="0"/>
          <w:numId w:val="13"/>
        </w:numPr>
        <w:spacing w:after="0"/>
        <w:rPr>
          <w:rFonts w:cstheme="minorHAnsi"/>
          <w:sz w:val="24"/>
          <w:szCs w:val="24"/>
        </w:rPr>
      </w:pPr>
      <w:r w:rsidRPr="00370DFB">
        <w:rPr>
          <w:rFonts w:cstheme="minorHAnsi"/>
          <w:sz w:val="24"/>
          <w:szCs w:val="24"/>
        </w:rPr>
        <w:t xml:space="preserve">Quantify the size and growth characteristics of the </w:t>
      </w:r>
      <w:r w:rsidR="007307CF">
        <w:rPr>
          <w:rFonts w:cstheme="minorHAnsi"/>
          <w:sz w:val="24"/>
          <w:szCs w:val="24"/>
        </w:rPr>
        <w:t xml:space="preserve">addressable </w:t>
      </w:r>
      <w:r w:rsidRPr="00370DFB">
        <w:rPr>
          <w:rFonts w:cstheme="minorHAnsi"/>
          <w:sz w:val="24"/>
          <w:szCs w:val="24"/>
        </w:rPr>
        <w:t>market.</w:t>
      </w:r>
      <w:r w:rsidR="001B2142">
        <w:rPr>
          <w:rFonts w:cstheme="minorHAnsi"/>
          <w:sz w:val="24"/>
          <w:szCs w:val="24"/>
        </w:rPr>
        <w:t xml:space="preserve"> </w:t>
      </w:r>
    </w:p>
    <w:p w:rsidR="002E0072" w:rsidRDefault="002E0072" w:rsidP="008E647E">
      <w:pPr>
        <w:numPr>
          <w:ilvl w:val="0"/>
          <w:numId w:val="13"/>
        </w:numPr>
        <w:spacing w:after="0"/>
        <w:rPr>
          <w:rFonts w:cstheme="minorHAnsi"/>
          <w:sz w:val="24"/>
          <w:szCs w:val="24"/>
        </w:rPr>
      </w:pPr>
      <w:r w:rsidRPr="00370DFB">
        <w:rPr>
          <w:rFonts w:cstheme="minorHAnsi"/>
          <w:sz w:val="24"/>
          <w:szCs w:val="24"/>
        </w:rPr>
        <w:t xml:space="preserve">Briefly identify key direct and indirect competitive technologies and </w:t>
      </w:r>
      <w:r w:rsidR="00082A47">
        <w:rPr>
          <w:rFonts w:cstheme="minorHAnsi"/>
          <w:sz w:val="24"/>
          <w:szCs w:val="24"/>
        </w:rPr>
        <w:t xml:space="preserve">these </w:t>
      </w:r>
      <w:r w:rsidRPr="00370DFB">
        <w:rPr>
          <w:rFonts w:cstheme="minorHAnsi"/>
          <w:sz w:val="24"/>
          <w:szCs w:val="24"/>
        </w:rPr>
        <w:t xml:space="preserve">approaches to addressing the unmet </w:t>
      </w:r>
      <w:r w:rsidR="00082A47">
        <w:rPr>
          <w:rFonts w:cstheme="minorHAnsi"/>
          <w:sz w:val="24"/>
          <w:szCs w:val="24"/>
        </w:rPr>
        <w:t xml:space="preserve">market </w:t>
      </w:r>
      <w:r w:rsidRPr="00370DFB">
        <w:rPr>
          <w:rFonts w:cstheme="minorHAnsi"/>
          <w:sz w:val="24"/>
          <w:szCs w:val="24"/>
        </w:rPr>
        <w:t>need</w:t>
      </w:r>
      <w:r w:rsidR="00082A47">
        <w:rPr>
          <w:rFonts w:cstheme="minorHAnsi"/>
          <w:sz w:val="24"/>
          <w:szCs w:val="24"/>
        </w:rPr>
        <w:t>s</w:t>
      </w:r>
      <w:r w:rsidRPr="00370DFB">
        <w:rPr>
          <w:rFonts w:cstheme="minorHAnsi"/>
          <w:sz w:val="24"/>
          <w:szCs w:val="24"/>
        </w:rPr>
        <w:t>.</w:t>
      </w:r>
    </w:p>
    <w:p w:rsidR="001B2142" w:rsidRDefault="002E0072" w:rsidP="00E47441">
      <w:pPr>
        <w:numPr>
          <w:ilvl w:val="0"/>
          <w:numId w:val="13"/>
        </w:numPr>
        <w:spacing w:after="0"/>
        <w:rPr>
          <w:rFonts w:cstheme="minorHAnsi"/>
          <w:sz w:val="24"/>
          <w:szCs w:val="24"/>
        </w:rPr>
      </w:pPr>
      <w:r w:rsidRPr="00370DFB">
        <w:rPr>
          <w:rFonts w:cstheme="minorHAnsi"/>
          <w:sz w:val="24"/>
          <w:szCs w:val="24"/>
        </w:rPr>
        <w:t xml:space="preserve">Describe the company’s competitive advantage </w:t>
      </w:r>
      <w:r w:rsidR="00082A47">
        <w:rPr>
          <w:rFonts w:cstheme="minorHAnsi"/>
          <w:sz w:val="24"/>
          <w:szCs w:val="24"/>
        </w:rPr>
        <w:t>and broader competitive landscape</w:t>
      </w:r>
      <w:r w:rsidR="001B2142">
        <w:rPr>
          <w:rFonts w:cstheme="minorHAnsi"/>
          <w:sz w:val="24"/>
          <w:szCs w:val="24"/>
        </w:rPr>
        <w:t>.</w:t>
      </w:r>
      <w:r w:rsidR="003931DD">
        <w:rPr>
          <w:rFonts w:cstheme="minorHAnsi"/>
          <w:sz w:val="24"/>
          <w:szCs w:val="24"/>
        </w:rPr>
        <w:t xml:space="preserve"> How does your product’s cost vs performance dynamics compare to incumbent products </w:t>
      </w:r>
      <w:r w:rsidR="0018721D">
        <w:rPr>
          <w:rFonts w:cstheme="minorHAnsi"/>
          <w:sz w:val="24"/>
          <w:szCs w:val="24"/>
        </w:rPr>
        <w:t>(E.g. higher price but much higher performance, low</w:t>
      </w:r>
      <w:r w:rsidR="002F2D54">
        <w:rPr>
          <w:rFonts w:cstheme="minorHAnsi"/>
          <w:sz w:val="24"/>
          <w:szCs w:val="24"/>
        </w:rPr>
        <w:t>er price but less features, etc</w:t>
      </w:r>
      <w:r w:rsidR="00F63B6F">
        <w:rPr>
          <w:rFonts w:cstheme="minorHAnsi"/>
          <w:sz w:val="24"/>
          <w:szCs w:val="24"/>
        </w:rPr>
        <w:t>. Provide data or examples</w:t>
      </w:r>
      <w:r w:rsidR="0018721D">
        <w:rPr>
          <w:rFonts w:cstheme="minorHAnsi"/>
          <w:sz w:val="24"/>
          <w:szCs w:val="24"/>
        </w:rPr>
        <w:t>)</w:t>
      </w:r>
      <w:r w:rsidR="005558DE">
        <w:rPr>
          <w:rFonts w:cstheme="minorHAnsi"/>
          <w:sz w:val="24"/>
          <w:szCs w:val="24"/>
        </w:rPr>
        <w:t>.</w:t>
      </w:r>
    </w:p>
    <w:p w:rsidR="006F1455" w:rsidRPr="00082A47" w:rsidRDefault="001B2142" w:rsidP="00E47441">
      <w:pPr>
        <w:numPr>
          <w:ilvl w:val="0"/>
          <w:numId w:val="13"/>
        </w:numPr>
        <w:spacing w:after="0"/>
        <w:rPr>
          <w:rFonts w:cstheme="minorHAnsi"/>
          <w:b/>
          <w:sz w:val="28"/>
          <w:szCs w:val="28"/>
        </w:rPr>
      </w:pPr>
      <w:r>
        <w:rPr>
          <w:rFonts w:cstheme="minorHAnsi"/>
          <w:sz w:val="24"/>
          <w:szCs w:val="24"/>
        </w:rPr>
        <w:t>Desc</w:t>
      </w:r>
      <w:r w:rsidR="00E47441">
        <w:rPr>
          <w:rFonts w:cstheme="minorHAnsi"/>
          <w:sz w:val="24"/>
          <w:szCs w:val="24"/>
        </w:rPr>
        <w:t>r</w:t>
      </w:r>
      <w:r>
        <w:rPr>
          <w:rFonts w:cstheme="minorHAnsi"/>
          <w:sz w:val="24"/>
          <w:szCs w:val="24"/>
        </w:rPr>
        <w:t>ibe potential switching costs for customers adopting your product</w:t>
      </w:r>
      <w:r w:rsidR="005558DE">
        <w:rPr>
          <w:rFonts w:cstheme="minorHAnsi"/>
          <w:sz w:val="24"/>
          <w:szCs w:val="24"/>
        </w:rPr>
        <w:t xml:space="preserve"> (e</w:t>
      </w:r>
      <w:r>
        <w:rPr>
          <w:rFonts w:cstheme="minorHAnsi"/>
          <w:sz w:val="24"/>
          <w:szCs w:val="24"/>
        </w:rPr>
        <w:t>.g. Will your product seamlessly fit into current processes and practices of your customer</w:t>
      </w:r>
      <w:r w:rsidR="005558DE">
        <w:rPr>
          <w:rFonts w:cstheme="minorHAnsi"/>
          <w:sz w:val="24"/>
          <w:szCs w:val="24"/>
        </w:rPr>
        <w:t>? W</w:t>
      </w:r>
      <w:r>
        <w:rPr>
          <w:rFonts w:cstheme="minorHAnsi"/>
          <w:sz w:val="24"/>
          <w:szCs w:val="24"/>
        </w:rPr>
        <w:t>ill they need to modify how they do things today</w:t>
      </w:r>
      <w:r w:rsidR="00CD63E6">
        <w:rPr>
          <w:rFonts w:cstheme="minorHAnsi"/>
          <w:sz w:val="24"/>
          <w:szCs w:val="24"/>
        </w:rPr>
        <w:t xml:space="preserve"> to use your produc</w:t>
      </w:r>
      <w:r w:rsidR="00E81734">
        <w:rPr>
          <w:rFonts w:cstheme="minorHAnsi"/>
          <w:sz w:val="24"/>
          <w:szCs w:val="24"/>
        </w:rPr>
        <w:t>t</w:t>
      </w:r>
      <w:r>
        <w:rPr>
          <w:rFonts w:cstheme="minorHAnsi"/>
          <w:sz w:val="24"/>
          <w:szCs w:val="24"/>
        </w:rPr>
        <w:t xml:space="preserve">? </w:t>
      </w:r>
      <w:r w:rsidR="000B5E24">
        <w:rPr>
          <w:rFonts w:cstheme="minorHAnsi"/>
          <w:sz w:val="24"/>
          <w:szCs w:val="24"/>
        </w:rPr>
        <w:t>Will customers need to invest new capital equipment or require worker training in order to use your product?</w:t>
      </w:r>
      <w:r w:rsidR="005558DE">
        <w:rPr>
          <w:rFonts w:cstheme="minorHAnsi"/>
          <w:sz w:val="24"/>
          <w:szCs w:val="24"/>
        </w:rPr>
        <w:t>)</w:t>
      </w:r>
      <w:bookmarkStart w:id="5" w:name="_Toc507324085"/>
    </w:p>
    <w:p w:rsidR="002A3B93" w:rsidRDefault="002A3B93" w:rsidP="008E647E">
      <w:pPr>
        <w:spacing w:after="0"/>
        <w:rPr>
          <w:rFonts w:cstheme="minorHAnsi"/>
          <w:b/>
          <w:sz w:val="28"/>
          <w:szCs w:val="28"/>
        </w:rPr>
      </w:pPr>
    </w:p>
    <w:p w:rsidR="002E0072" w:rsidRDefault="002E0072" w:rsidP="008E647E">
      <w:pPr>
        <w:spacing w:after="0"/>
        <w:rPr>
          <w:rFonts w:cstheme="minorHAnsi"/>
          <w:b/>
          <w:sz w:val="28"/>
          <w:szCs w:val="28"/>
        </w:rPr>
      </w:pPr>
      <w:r w:rsidRPr="002C3262">
        <w:rPr>
          <w:rFonts w:cstheme="minorHAnsi"/>
          <w:b/>
          <w:sz w:val="28"/>
          <w:szCs w:val="28"/>
        </w:rPr>
        <w:t xml:space="preserve">Marketing/Distribution </w:t>
      </w:r>
      <w:bookmarkEnd w:id="5"/>
      <w:r w:rsidRPr="002C3262">
        <w:rPr>
          <w:rFonts w:cstheme="minorHAnsi"/>
          <w:b/>
          <w:sz w:val="28"/>
          <w:szCs w:val="28"/>
        </w:rPr>
        <w:t>or Business Development Strategy</w:t>
      </w:r>
      <w:r w:rsidR="00497851">
        <w:rPr>
          <w:rFonts w:cstheme="minorHAnsi"/>
          <w:b/>
          <w:sz w:val="28"/>
          <w:szCs w:val="28"/>
        </w:rPr>
        <w:t xml:space="preserve"> [Confidential]</w:t>
      </w:r>
    </w:p>
    <w:p w:rsidR="00497851" w:rsidRPr="00981ABA" w:rsidRDefault="006F1455" w:rsidP="00981ABA">
      <w:pPr>
        <w:numPr>
          <w:ilvl w:val="0"/>
          <w:numId w:val="12"/>
        </w:numPr>
        <w:spacing w:after="0"/>
        <w:rPr>
          <w:rFonts w:cstheme="minorHAnsi"/>
          <w:sz w:val="24"/>
          <w:szCs w:val="24"/>
        </w:rPr>
      </w:pPr>
      <w:r w:rsidRPr="00370DFB">
        <w:rPr>
          <w:rFonts w:cstheme="minorHAnsi"/>
          <w:sz w:val="24"/>
          <w:szCs w:val="24"/>
        </w:rPr>
        <w:t>Describe key commercialization-related milestones achieved to date.</w:t>
      </w:r>
      <w:r w:rsidR="00F05A99">
        <w:rPr>
          <w:rFonts w:cstheme="minorHAnsi"/>
          <w:sz w:val="24"/>
          <w:szCs w:val="24"/>
        </w:rPr>
        <w:t xml:space="preserve"> Outline </w:t>
      </w:r>
      <w:r w:rsidR="0018721D">
        <w:rPr>
          <w:rFonts w:cstheme="minorHAnsi"/>
          <w:sz w:val="24"/>
          <w:szCs w:val="24"/>
        </w:rPr>
        <w:t>you</w:t>
      </w:r>
      <w:r w:rsidR="00F10F32">
        <w:rPr>
          <w:rFonts w:cstheme="minorHAnsi"/>
          <w:sz w:val="24"/>
          <w:szCs w:val="24"/>
        </w:rPr>
        <w:t>r</w:t>
      </w:r>
      <w:r w:rsidR="0018721D">
        <w:rPr>
          <w:rFonts w:cstheme="minorHAnsi"/>
          <w:sz w:val="24"/>
          <w:szCs w:val="24"/>
        </w:rPr>
        <w:t xml:space="preserve"> </w:t>
      </w:r>
      <w:r w:rsidR="00F05A99">
        <w:rPr>
          <w:rFonts w:cstheme="minorHAnsi"/>
          <w:sz w:val="24"/>
          <w:szCs w:val="24"/>
        </w:rPr>
        <w:t xml:space="preserve">key </w:t>
      </w:r>
      <w:r w:rsidR="0018721D">
        <w:rPr>
          <w:rFonts w:cstheme="minorHAnsi"/>
          <w:sz w:val="24"/>
          <w:szCs w:val="24"/>
        </w:rPr>
        <w:t xml:space="preserve">established </w:t>
      </w:r>
      <w:r w:rsidR="00F05A99">
        <w:rPr>
          <w:rFonts w:cstheme="minorHAnsi"/>
          <w:sz w:val="24"/>
          <w:szCs w:val="24"/>
        </w:rPr>
        <w:t xml:space="preserve">customer accounts and </w:t>
      </w:r>
      <w:r w:rsidR="00F10F32">
        <w:rPr>
          <w:rFonts w:cstheme="minorHAnsi"/>
          <w:sz w:val="24"/>
          <w:szCs w:val="24"/>
        </w:rPr>
        <w:t xml:space="preserve">commercial </w:t>
      </w:r>
      <w:r w:rsidR="00F05A99">
        <w:rPr>
          <w:rFonts w:cstheme="minorHAnsi"/>
          <w:sz w:val="24"/>
          <w:szCs w:val="24"/>
        </w:rPr>
        <w:t xml:space="preserve">relationships established </w:t>
      </w:r>
      <w:r w:rsidR="0018721D">
        <w:rPr>
          <w:rFonts w:cstheme="minorHAnsi"/>
          <w:sz w:val="24"/>
          <w:szCs w:val="24"/>
        </w:rPr>
        <w:t>to date</w:t>
      </w:r>
      <w:r w:rsidR="00F05A99">
        <w:rPr>
          <w:rFonts w:cstheme="minorHAnsi"/>
          <w:sz w:val="24"/>
          <w:szCs w:val="24"/>
        </w:rPr>
        <w:t xml:space="preserve">.  Describe your </w:t>
      </w:r>
      <w:r w:rsidR="00F10F32">
        <w:rPr>
          <w:rFonts w:cstheme="minorHAnsi"/>
          <w:sz w:val="24"/>
          <w:szCs w:val="24"/>
        </w:rPr>
        <w:t xml:space="preserve">active </w:t>
      </w:r>
      <w:r w:rsidR="00F05A99">
        <w:rPr>
          <w:rFonts w:cstheme="minorHAnsi"/>
          <w:sz w:val="24"/>
          <w:szCs w:val="24"/>
        </w:rPr>
        <w:t>sales pipeline. Describe your sales channel/channel partners and route to market strategy</w:t>
      </w:r>
      <w:r w:rsidR="0018721D">
        <w:rPr>
          <w:rFonts w:cstheme="minorHAnsi"/>
          <w:sz w:val="24"/>
          <w:szCs w:val="24"/>
        </w:rPr>
        <w:t xml:space="preserve">. Describe any notable </w:t>
      </w:r>
      <w:r w:rsidR="005B1AB0">
        <w:rPr>
          <w:rFonts w:cstheme="minorHAnsi"/>
          <w:sz w:val="24"/>
          <w:szCs w:val="24"/>
        </w:rPr>
        <w:t xml:space="preserve">sales </w:t>
      </w:r>
      <w:r w:rsidR="0018721D">
        <w:rPr>
          <w:rFonts w:cstheme="minorHAnsi"/>
          <w:sz w:val="24"/>
          <w:szCs w:val="24"/>
        </w:rPr>
        <w:t>accomplishments to highlight or confirm the market’s receptivity to your product</w:t>
      </w:r>
    </w:p>
    <w:p w:rsidR="00166179" w:rsidRDefault="00166179"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497851" w:rsidRDefault="002E0072" w:rsidP="00497851">
      <w:pPr>
        <w:rPr>
          <w:rFonts w:cstheme="minorHAnsi"/>
          <w:b/>
          <w:sz w:val="28"/>
          <w:szCs w:val="28"/>
        </w:rPr>
      </w:pPr>
      <w:bookmarkStart w:id="6" w:name="_Toc507324086"/>
      <w:r w:rsidRPr="002C3262">
        <w:rPr>
          <w:rFonts w:cstheme="minorHAnsi"/>
          <w:b/>
          <w:sz w:val="28"/>
          <w:szCs w:val="28"/>
        </w:rPr>
        <w:t>Summary Financial Results/Projections</w:t>
      </w:r>
      <w:bookmarkEnd w:id="6"/>
      <w:r w:rsidR="00497851">
        <w:rPr>
          <w:rFonts w:cstheme="minorHAnsi"/>
          <w:b/>
          <w:sz w:val="28"/>
          <w:szCs w:val="28"/>
        </w:rPr>
        <w:t xml:space="preserve"> [Non-Confidential]</w:t>
      </w:r>
    </w:p>
    <w:p w:rsidR="00497851" w:rsidRPr="00370DFB" w:rsidRDefault="00497851" w:rsidP="00497851">
      <w:pPr>
        <w:numPr>
          <w:ilvl w:val="0"/>
          <w:numId w:val="18"/>
        </w:numPr>
        <w:spacing w:after="0"/>
        <w:rPr>
          <w:rFonts w:cstheme="minorHAnsi"/>
          <w:sz w:val="24"/>
          <w:szCs w:val="24"/>
        </w:rPr>
      </w:pPr>
      <w:r w:rsidRPr="00497851">
        <w:rPr>
          <w:rFonts w:cstheme="minorHAnsi"/>
          <w:sz w:val="24"/>
          <w:szCs w:val="24"/>
        </w:rPr>
        <w:t xml:space="preserve">You will be asked to provide </w:t>
      </w:r>
      <w:r>
        <w:rPr>
          <w:rFonts w:cstheme="minorHAnsi"/>
          <w:sz w:val="24"/>
          <w:szCs w:val="24"/>
        </w:rPr>
        <w:t xml:space="preserve">(confidential) </w:t>
      </w:r>
      <w:r w:rsidRPr="00497851">
        <w:rPr>
          <w:rFonts w:cstheme="minorHAnsi"/>
          <w:sz w:val="24"/>
          <w:szCs w:val="24"/>
        </w:rPr>
        <w:t>Financial Statements at a later date. Please provide summary financial results and projections here.</w:t>
      </w:r>
    </w:p>
    <w:p w:rsidR="00497851" w:rsidRPr="00497851" w:rsidRDefault="00497851" w:rsidP="00497851">
      <w:pPr>
        <w:rPr>
          <w:rFonts w:cstheme="minorHAnsi"/>
          <w:b/>
          <w:sz w:val="28"/>
          <w:szCs w:val="28"/>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1498"/>
        <w:gridCol w:w="1498"/>
        <w:gridCol w:w="1498"/>
        <w:gridCol w:w="1498"/>
        <w:gridCol w:w="1499"/>
      </w:tblGrid>
      <w:tr w:rsidR="00572E27" w:rsidRPr="008E647E" w:rsidTr="00463548">
        <w:tc>
          <w:tcPr>
            <w:tcW w:w="2244"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300" w:lineRule="exact"/>
              <w:rPr>
                <w:rFonts w:eastAsia="Times New Roman" w:cstheme="minorHAnsi"/>
                <w:bCs/>
                <w:color w:val="000000" w:themeColor="text1"/>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Previous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Actual</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Current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Projected</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Year 1 (after Current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Projected</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Year 2 (after Current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Projected</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Year 3 (after Current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Projected</w:t>
            </w: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hideMark/>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Revenue (Sales)</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 xml:space="preserve">Revenue </w:t>
            </w:r>
          </w:p>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(Fundraising)</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hideMark/>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Cost of Goods Sold</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hideMark/>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Non R&amp;D Expenses</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center"/>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hideMark/>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Direct R&amp;D Expenses</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bl>
    <w:p w:rsidR="005558DE" w:rsidRDefault="005558DE" w:rsidP="00497851">
      <w:pPr>
        <w:rPr>
          <w:rFonts w:cstheme="minorHAnsi"/>
          <w:sz w:val="24"/>
          <w:szCs w:val="24"/>
        </w:rPr>
      </w:pPr>
    </w:p>
    <w:p w:rsidR="005558DE" w:rsidRPr="00497851" w:rsidRDefault="005558DE" w:rsidP="00497851">
      <w:pPr>
        <w:rPr>
          <w:rFonts w:cstheme="minorHAnsi"/>
          <w:sz w:val="24"/>
          <w:szCs w:val="24"/>
        </w:rPr>
      </w:pPr>
    </w:p>
    <w:p w:rsidR="003C71F1" w:rsidRPr="002C3262" w:rsidRDefault="00043FF6" w:rsidP="003C71F1">
      <w:pPr>
        <w:spacing w:after="0"/>
        <w:rPr>
          <w:rFonts w:cstheme="minorHAnsi"/>
          <w:b/>
          <w:sz w:val="28"/>
          <w:szCs w:val="28"/>
        </w:rPr>
      </w:pPr>
      <w:r w:rsidRPr="002C3262">
        <w:rPr>
          <w:rFonts w:cstheme="minorHAnsi"/>
          <w:b/>
          <w:sz w:val="28"/>
          <w:szCs w:val="28"/>
        </w:rPr>
        <w:t xml:space="preserve">Product Development </w:t>
      </w:r>
      <w:r w:rsidR="00497851">
        <w:rPr>
          <w:rFonts w:cstheme="minorHAnsi"/>
          <w:b/>
          <w:sz w:val="28"/>
          <w:szCs w:val="28"/>
        </w:rPr>
        <w:t>Status [Confidential]</w:t>
      </w:r>
    </w:p>
    <w:p w:rsidR="00043FF6" w:rsidRDefault="00043FF6" w:rsidP="005558DE">
      <w:pPr>
        <w:numPr>
          <w:ilvl w:val="0"/>
          <w:numId w:val="16"/>
        </w:numPr>
        <w:spacing w:after="0"/>
        <w:rPr>
          <w:rFonts w:cstheme="minorHAnsi"/>
          <w:sz w:val="24"/>
          <w:szCs w:val="24"/>
        </w:rPr>
      </w:pPr>
      <w:r w:rsidRPr="00370DFB">
        <w:rPr>
          <w:rFonts w:cstheme="minorHAnsi"/>
          <w:sz w:val="24"/>
          <w:szCs w:val="24"/>
        </w:rPr>
        <w:t xml:space="preserve">Describe the stage of current product development efforts, e.g. </w:t>
      </w:r>
      <w:r w:rsidR="005B1AB0">
        <w:rPr>
          <w:rFonts w:cstheme="minorHAnsi"/>
          <w:sz w:val="24"/>
          <w:szCs w:val="24"/>
        </w:rPr>
        <w:t>idea stage , prototype development (not yet reduced to practice), working prototype with manufacturing scale up in progress, product fully validated and now working on next iteration, product fully developed/completed and currently offered for sale,</w:t>
      </w:r>
      <w:r w:rsidR="005558DE">
        <w:rPr>
          <w:rFonts w:cstheme="minorHAnsi"/>
          <w:sz w:val="24"/>
          <w:szCs w:val="24"/>
        </w:rPr>
        <w:t xml:space="preserve"> </w:t>
      </w:r>
      <w:r w:rsidR="005B1AB0">
        <w:rPr>
          <w:rFonts w:cstheme="minorHAnsi"/>
          <w:sz w:val="24"/>
          <w:szCs w:val="24"/>
        </w:rPr>
        <w:t xml:space="preserve">etc. ) </w:t>
      </w:r>
    </w:p>
    <w:p w:rsidR="002A3B93" w:rsidRDefault="002A3B93" w:rsidP="003C71F1">
      <w:pPr>
        <w:spacing w:after="0"/>
        <w:rPr>
          <w:b/>
          <w:color w:val="000000" w:themeColor="text1"/>
          <w:sz w:val="28"/>
          <w:szCs w:val="28"/>
        </w:rPr>
      </w:pPr>
    </w:p>
    <w:p w:rsidR="003C71F1" w:rsidRPr="002C3262" w:rsidRDefault="000D2703" w:rsidP="003C71F1">
      <w:pPr>
        <w:spacing w:after="0"/>
        <w:rPr>
          <w:b/>
          <w:color w:val="000000" w:themeColor="text1"/>
          <w:sz w:val="28"/>
          <w:szCs w:val="28"/>
        </w:rPr>
      </w:pPr>
      <w:r>
        <w:rPr>
          <w:b/>
          <w:color w:val="000000" w:themeColor="text1"/>
          <w:sz w:val="28"/>
          <w:szCs w:val="28"/>
        </w:rPr>
        <w:t>Product Development Plan</w:t>
      </w:r>
    </w:p>
    <w:p w:rsidR="003C71F1" w:rsidRDefault="000B5E24" w:rsidP="003C71F1">
      <w:pPr>
        <w:pStyle w:val="ListParagraph"/>
        <w:numPr>
          <w:ilvl w:val="0"/>
          <w:numId w:val="11"/>
        </w:numPr>
        <w:spacing w:after="0"/>
        <w:rPr>
          <w:color w:val="000000" w:themeColor="text1"/>
          <w:sz w:val="24"/>
          <w:szCs w:val="24"/>
        </w:rPr>
      </w:pPr>
      <w:r>
        <w:rPr>
          <w:color w:val="000000" w:themeColor="text1"/>
          <w:sz w:val="24"/>
          <w:szCs w:val="24"/>
        </w:rPr>
        <w:t xml:space="preserve">If the targeted product is not yet fully developed and ready for sale, explain the development plan that will lead to initial commercialization. Key elements include assessment of risk elements in achieving commercial ready status, important technical milestones to be achieved, key development or supply chain partners that will be assisting your efforts, raw material sourcing challenges, targeted </w:t>
      </w:r>
      <w:r w:rsidR="000D2703">
        <w:rPr>
          <w:color w:val="000000" w:themeColor="text1"/>
          <w:sz w:val="24"/>
          <w:szCs w:val="24"/>
        </w:rPr>
        <w:t>prototype manufacturers, etc.</w:t>
      </w:r>
    </w:p>
    <w:p w:rsidR="00043FF6" w:rsidRDefault="00043FF6" w:rsidP="008E647E">
      <w:pPr>
        <w:spacing w:after="0" w:line="240" w:lineRule="auto"/>
        <w:rPr>
          <w:rFonts w:cstheme="minorHAnsi"/>
          <w:color w:val="000000" w:themeColor="text1"/>
          <w:sz w:val="28"/>
          <w:szCs w:val="28"/>
        </w:rPr>
      </w:pPr>
    </w:p>
    <w:p w:rsidR="00497851" w:rsidRPr="002C3262" w:rsidRDefault="00497851" w:rsidP="00497851">
      <w:pPr>
        <w:spacing w:after="120"/>
        <w:rPr>
          <w:b/>
          <w:color w:val="000000" w:themeColor="text1"/>
          <w:sz w:val="28"/>
          <w:szCs w:val="28"/>
        </w:rPr>
      </w:pPr>
      <w:r w:rsidRPr="002C3262">
        <w:rPr>
          <w:b/>
          <w:color w:val="000000" w:themeColor="text1"/>
          <w:sz w:val="28"/>
          <w:szCs w:val="28"/>
        </w:rPr>
        <w:t>Regulatory Strategy</w:t>
      </w:r>
      <w:r>
        <w:rPr>
          <w:b/>
          <w:color w:val="000000" w:themeColor="text1"/>
          <w:sz w:val="28"/>
          <w:szCs w:val="28"/>
        </w:rPr>
        <w:t xml:space="preserve"> </w:t>
      </w:r>
      <w:r>
        <w:rPr>
          <w:rFonts w:cstheme="minorHAnsi"/>
          <w:b/>
          <w:sz w:val="28"/>
          <w:szCs w:val="28"/>
        </w:rPr>
        <w:t>[Confidential, if applicable]</w:t>
      </w:r>
    </w:p>
    <w:p w:rsidR="00497851" w:rsidRDefault="00497851" w:rsidP="00E47441">
      <w:pPr>
        <w:pStyle w:val="ListParagraph"/>
        <w:numPr>
          <w:ilvl w:val="0"/>
          <w:numId w:val="11"/>
        </w:numPr>
        <w:spacing w:after="120"/>
        <w:rPr>
          <w:color w:val="000000" w:themeColor="text1"/>
          <w:sz w:val="24"/>
          <w:szCs w:val="24"/>
        </w:rPr>
      </w:pPr>
      <w:r w:rsidRPr="00370DFB">
        <w:rPr>
          <w:color w:val="000000" w:themeColor="text1"/>
          <w:sz w:val="24"/>
          <w:szCs w:val="24"/>
        </w:rPr>
        <w:lastRenderedPageBreak/>
        <w:t xml:space="preserve">Describe </w:t>
      </w:r>
      <w:r w:rsidR="000B5E24">
        <w:rPr>
          <w:color w:val="000000" w:themeColor="text1"/>
          <w:sz w:val="24"/>
          <w:szCs w:val="24"/>
        </w:rPr>
        <w:t>any key or critical regulatory drivers that enable product adoption. If new legal or regulatory rules need to be enacted in order to drive product acceptance, please describe these and the efforts in place to effect changes.</w:t>
      </w:r>
    </w:p>
    <w:p w:rsidR="00497851" w:rsidRDefault="00497851" w:rsidP="008E647E">
      <w:pPr>
        <w:spacing w:after="0" w:line="240" w:lineRule="auto"/>
        <w:rPr>
          <w:rFonts w:cstheme="minorHAnsi"/>
          <w:color w:val="000000" w:themeColor="text1"/>
          <w:sz w:val="28"/>
          <w:szCs w:val="28"/>
        </w:rPr>
      </w:pPr>
    </w:p>
    <w:p w:rsidR="00981ABA" w:rsidRDefault="00981ABA" w:rsidP="008E647E">
      <w:pPr>
        <w:spacing w:after="0" w:line="240" w:lineRule="auto"/>
        <w:rPr>
          <w:rFonts w:cstheme="minorHAnsi"/>
          <w:color w:val="000000" w:themeColor="text1"/>
          <w:sz w:val="28"/>
          <w:szCs w:val="28"/>
        </w:rPr>
      </w:pPr>
    </w:p>
    <w:p w:rsidR="00981ABA" w:rsidRPr="008E647E" w:rsidRDefault="00981ABA" w:rsidP="008E647E">
      <w:pPr>
        <w:spacing w:after="0" w:line="240" w:lineRule="auto"/>
        <w:rPr>
          <w:rFonts w:cstheme="minorHAnsi"/>
          <w:color w:val="000000" w:themeColor="text1"/>
          <w:sz w:val="28"/>
          <w:szCs w:val="28"/>
        </w:rPr>
      </w:pPr>
    </w:p>
    <w:p w:rsidR="00043FF6" w:rsidRPr="002C3262" w:rsidRDefault="00043FF6" w:rsidP="00F43134">
      <w:pPr>
        <w:spacing w:after="0" w:line="240" w:lineRule="auto"/>
        <w:rPr>
          <w:rFonts w:cs="Arial"/>
          <w:b/>
          <w:color w:val="000000" w:themeColor="text1"/>
          <w:sz w:val="28"/>
          <w:szCs w:val="28"/>
        </w:rPr>
      </w:pPr>
      <w:r w:rsidRPr="002C3262">
        <w:rPr>
          <w:rFonts w:cs="Arial"/>
          <w:b/>
          <w:color w:val="000000" w:themeColor="text1"/>
          <w:sz w:val="28"/>
          <w:szCs w:val="28"/>
        </w:rPr>
        <w:t>Intellectual Property</w:t>
      </w:r>
      <w:r w:rsidR="00497851">
        <w:rPr>
          <w:rFonts w:cs="Arial"/>
          <w:b/>
          <w:color w:val="000000" w:themeColor="text1"/>
          <w:sz w:val="28"/>
          <w:szCs w:val="28"/>
        </w:rPr>
        <w:t xml:space="preserve"> </w:t>
      </w:r>
      <w:r w:rsidR="00497851">
        <w:rPr>
          <w:rFonts w:cstheme="minorHAnsi"/>
          <w:b/>
          <w:sz w:val="28"/>
          <w:szCs w:val="28"/>
        </w:rPr>
        <w:t>[Confidential]</w:t>
      </w:r>
    </w:p>
    <w:p w:rsidR="00043FF6" w:rsidRPr="00497851" w:rsidRDefault="0036753F" w:rsidP="00E47441">
      <w:pPr>
        <w:pStyle w:val="ListParagraph"/>
        <w:numPr>
          <w:ilvl w:val="0"/>
          <w:numId w:val="11"/>
        </w:numPr>
        <w:spacing w:after="120"/>
        <w:rPr>
          <w:color w:val="000000" w:themeColor="text1"/>
          <w:sz w:val="24"/>
          <w:szCs w:val="24"/>
        </w:rPr>
      </w:pPr>
      <w:r w:rsidRPr="00370DFB">
        <w:rPr>
          <w:color w:val="000000" w:themeColor="text1"/>
          <w:sz w:val="24"/>
          <w:szCs w:val="24"/>
        </w:rPr>
        <w:t>Describe Pending and Issued Patents, Intellectual Property Strategy of the company.</w:t>
      </w:r>
      <w:r w:rsidR="000D2703">
        <w:rPr>
          <w:color w:val="000000" w:themeColor="text1"/>
          <w:sz w:val="24"/>
          <w:szCs w:val="24"/>
        </w:rPr>
        <w:t xml:space="preserve"> What is your expected legal costs annually over the next few years to fully fund your anticipated IP strategy? </w:t>
      </w:r>
      <w:r w:rsidR="00981ABA">
        <w:rPr>
          <w:color w:val="000000" w:themeColor="text1"/>
          <w:sz w:val="24"/>
          <w:szCs w:val="24"/>
        </w:rPr>
        <w:br/>
      </w:r>
    </w:p>
    <w:p w:rsidR="002C3262" w:rsidRPr="002C3262" w:rsidRDefault="002C3262" w:rsidP="002C3262">
      <w:pPr>
        <w:spacing w:after="120"/>
        <w:rPr>
          <w:b/>
          <w:color w:val="000000" w:themeColor="text1"/>
          <w:sz w:val="28"/>
          <w:szCs w:val="28"/>
        </w:rPr>
      </w:pPr>
      <w:r w:rsidRPr="002C3262">
        <w:rPr>
          <w:b/>
          <w:color w:val="000000" w:themeColor="text1"/>
          <w:sz w:val="28"/>
          <w:szCs w:val="28"/>
        </w:rPr>
        <w:t>Agreements</w:t>
      </w:r>
      <w:r w:rsidR="00497851">
        <w:rPr>
          <w:b/>
          <w:color w:val="000000" w:themeColor="text1"/>
          <w:sz w:val="28"/>
          <w:szCs w:val="28"/>
        </w:rPr>
        <w:t xml:space="preserve"> </w:t>
      </w:r>
      <w:r w:rsidR="00497851">
        <w:rPr>
          <w:rFonts w:cstheme="minorHAnsi"/>
          <w:b/>
          <w:sz w:val="28"/>
          <w:szCs w:val="28"/>
        </w:rPr>
        <w:t>[Confidential]</w:t>
      </w:r>
    </w:p>
    <w:p w:rsidR="0036753F" w:rsidRDefault="002C3262" w:rsidP="00572E27">
      <w:pPr>
        <w:pStyle w:val="ListParagraph"/>
        <w:numPr>
          <w:ilvl w:val="0"/>
          <w:numId w:val="11"/>
        </w:numPr>
        <w:spacing w:after="120"/>
        <w:rPr>
          <w:color w:val="000000" w:themeColor="text1"/>
          <w:sz w:val="24"/>
          <w:szCs w:val="24"/>
        </w:rPr>
      </w:pPr>
      <w:r>
        <w:rPr>
          <w:color w:val="000000" w:themeColor="text1"/>
          <w:sz w:val="24"/>
          <w:szCs w:val="24"/>
        </w:rPr>
        <w:t>Please l</w:t>
      </w:r>
      <w:r w:rsidR="0036753F" w:rsidRPr="00370DFB">
        <w:rPr>
          <w:color w:val="000000" w:themeColor="text1"/>
          <w:sz w:val="24"/>
          <w:szCs w:val="24"/>
        </w:rPr>
        <w:t>ist all material agreements to which the company is party. This list should include consulting agreements, license agreements, sponsored research, collaboration agreements, grants, management agreements, etc.</w:t>
      </w:r>
      <w:r w:rsidR="00497851">
        <w:rPr>
          <w:color w:val="000000" w:themeColor="text1"/>
          <w:sz w:val="24"/>
          <w:szCs w:val="24"/>
        </w:rPr>
        <w:t xml:space="preserve"> Later, we may ask for copies of any of these, if in due diligence.</w:t>
      </w:r>
    </w:p>
    <w:p w:rsidR="00497851" w:rsidRDefault="00497851" w:rsidP="00497851">
      <w:pPr>
        <w:pStyle w:val="ListParagraph"/>
        <w:spacing w:after="120"/>
        <w:ind w:left="360"/>
        <w:rPr>
          <w:color w:val="000000" w:themeColor="text1"/>
          <w:sz w:val="24"/>
          <w:szCs w:val="24"/>
        </w:rPr>
      </w:pPr>
    </w:p>
    <w:p w:rsidR="00497851" w:rsidRPr="002C3262" w:rsidRDefault="00497851" w:rsidP="00497851">
      <w:pPr>
        <w:spacing w:after="120"/>
        <w:rPr>
          <w:b/>
          <w:color w:val="000000" w:themeColor="text1"/>
          <w:sz w:val="28"/>
          <w:szCs w:val="28"/>
        </w:rPr>
      </w:pPr>
      <w:r w:rsidRPr="002C3262">
        <w:rPr>
          <w:b/>
          <w:color w:val="000000" w:themeColor="text1"/>
          <w:sz w:val="28"/>
          <w:szCs w:val="28"/>
        </w:rPr>
        <w:t>Personnel Needs &amp; Roles</w:t>
      </w:r>
      <w:r>
        <w:rPr>
          <w:b/>
          <w:color w:val="000000" w:themeColor="text1"/>
          <w:sz w:val="28"/>
          <w:szCs w:val="28"/>
        </w:rPr>
        <w:t xml:space="preserve"> </w:t>
      </w:r>
      <w:r>
        <w:rPr>
          <w:rFonts w:cstheme="minorHAnsi"/>
          <w:b/>
          <w:sz w:val="28"/>
          <w:szCs w:val="28"/>
        </w:rPr>
        <w:t>[Non-Confidential]</w:t>
      </w:r>
    </w:p>
    <w:p w:rsidR="00497851" w:rsidRDefault="00497851" w:rsidP="002C3262">
      <w:pPr>
        <w:pStyle w:val="ListParagraph"/>
        <w:numPr>
          <w:ilvl w:val="0"/>
          <w:numId w:val="11"/>
        </w:numPr>
        <w:spacing w:after="120"/>
        <w:rPr>
          <w:color w:val="000000" w:themeColor="text1"/>
          <w:sz w:val="24"/>
          <w:szCs w:val="24"/>
        </w:rPr>
      </w:pPr>
      <w:r w:rsidRPr="00370DFB">
        <w:rPr>
          <w:color w:val="000000" w:themeColor="text1"/>
          <w:sz w:val="24"/>
          <w:szCs w:val="24"/>
        </w:rPr>
        <w:t>For everyone who will be involved with the company over the next 12-24 months, provide their names, titles and roles in the development or commercialization plan activities.</w:t>
      </w:r>
      <w:r>
        <w:rPr>
          <w:color w:val="000000" w:themeColor="text1"/>
          <w:sz w:val="24"/>
          <w:szCs w:val="24"/>
        </w:rPr>
        <w:t xml:space="preserve"> If these positions are not filled, a description of the title and role is fine.</w:t>
      </w:r>
    </w:p>
    <w:p w:rsidR="00981ABA" w:rsidRDefault="00981ABA" w:rsidP="002C3262">
      <w:pPr>
        <w:spacing w:after="120"/>
        <w:rPr>
          <w:b/>
          <w:color w:val="000000" w:themeColor="text1"/>
          <w:sz w:val="28"/>
          <w:szCs w:val="28"/>
        </w:rPr>
      </w:pPr>
    </w:p>
    <w:p w:rsidR="002C3262" w:rsidRPr="002C3262" w:rsidRDefault="002C3262" w:rsidP="002C3262">
      <w:pPr>
        <w:spacing w:after="120"/>
        <w:rPr>
          <w:b/>
          <w:color w:val="000000" w:themeColor="text1"/>
          <w:sz w:val="28"/>
          <w:szCs w:val="28"/>
        </w:rPr>
      </w:pPr>
      <w:r w:rsidRPr="002C3262">
        <w:rPr>
          <w:b/>
          <w:color w:val="000000" w:themeColor="text1"/>
          <w:sz w:val="28"/>
          <w:szCs w:val="28"/>
        </w:rPr>
        <w:t>Longer Term Budget Planning</w:t>
      </w:r>
      <w:r w:rsidR="00497851">
        <w:rPr>
          <w:b/>
          <w:color w:val="000000" w:themeColor="text1"/>
          <w:sz w:val="28"/>
          <w:szCs w:val="28"/>
        </w:rPr>
        <w:t xml:space="preserve"> </w:t>
      </w:r>
      <w:r w:rsidR="00497851">
        <w:rPr>
          <w:rFonts w:cstheme="minorHAnsi"/>
          <w:b/>
          <w:sz w:val="28"/>
          <w:szCs w:val="28"/>
        </w:rPr>
        <w:t>[Confidential]</w:t>
      </w:r>
    </w:p>
    <w:p w:rsidR="0036753F" w:rsidRDefault="0036753F" w:rsidP="00572E27">
      <w:pPr>
        <w:pStyle w:val="ListParagraph"/>
        <w:numPr>
          <w:ilvl w:val="0"/>
          <w:numId w:val="11"/>
        </w:numPr>
        <w:spacing w:after="120"/>
        <w:rPr>
          <w:color w:val="000000" w:themeColor="text1"/>
          <w:sz w:val="24"/>
          <w:szCs w:val="24"/>
        </w:rPr>
      </w:pPr>
      <w:r w:rsidRPr="00370DFB">
        <w:rPr>
          <w:color w:val="000000" w:themeColor="text1"/>
          <w:sz w:val="24"/>
          <w:szCs w:val="24"/>
        </w:rPr>
        <w:t xml:space="preserve">Provide </w:t>
      </w:r>
      <w:r w:rsidR="000D2703">
        <w:rPr>
          <w:color w:val="000000" w:themeColor="text1"/>
          <w:sz w:val="24"/>
          <w:szCs w:val="24"/>
        </w:rPr>
        <w:t>12</w:t>
      </w:r>
      <w:r w:rsidR="005558DE">
        <w:rPr>
          <w:color w:val="000000" w:themeColor="text1"/>
          <w:sz w:val="24"/>
          <w:szCs w:val="24"/>
        </w:rPr>
        <w:t>-</w:t>
      </w:r>
      <w:r w:rsidRPr="00370DFB">
        <w:rPr>
          <w:color w:val="000000" w:themeColor="text1"/>
          <w:sz w:val="24"/>
          <w:szCs w:val="24"/>
        </w:rPr>
        <w:t>month budget with associated milestones, in a format of company’s choosing.</w:t>
      </w:r>
    </w:p>
    <w:p w:rsidR="002C3262" w:rsidRDefault="002C3262" w:rsidP="002C3262">
      <w:pPr>
        <w:spacing w:after="120"/>
        <w:rPr>
          <w:color w:val="000000" w:themeColor="text1"/>
          <w:sz w:val="24"/>
          <w:szCs w:val="24"/>
        </w:rPr>
      </w:pPr>
    </w:p>
    <w:p w:rsidR="002C3262" w:rsidRPr="002C3262" w:rsidRDefault="002C3262" w:rsidP="002C3262">
      <w:pPr>
        <w:spacing w:after="120"/>
        <w:rPr>
          <w:b/>
          <w:color w:val="000000" w:themeColor="text1"/>
          <w:sz w:val="28"/>
          <w:szCs w:val="28"/>
        </w:rPr>
      </w:pPr>
      <w:r w:rsidRPr="002C3262">
        <w:rPr>
          <w:b/>
          <w:color w:val="000000" w:themeColor="text1"/>
          <w:sz w:val="28"/>
          <w:szCs w:val="28"/>
        </w:rPr>
        <w:t>Table of Company Ownership Interests/Stock</w:t>
      </w:r>
      <w:r w:rsidR="00497851">
        <w:rPr>
          <w:b/>
          <w:color w:val="000000" w:themeColor="text1"/>
          <w:sz w:val="28"/>
          <w:szCs w:val="28"/>
        </w:rPr>
        <w:t xml:space="preserve"> </w:t>
      </w:r>
      <w:r w:rsidR="00497851">
        <w:rPr>
          <w:rFonts w:cstheme="minorHAnsi"/>
          <w:b/>
          <w:sz w:val="28"/>
          <w:szCs w:val="28"/>
        </w:rPr>
        <w:t>[Confidential]</w:t>
      </w:r>
    </w:p>
    <w:p w:rsidR="0036753F" w:rsidRDefault="0036753F" w:rsidP="00572E27">
      <w:pPr>
        <w:pStyle w:val="ListParagraph"/>
        <w:numPr>
          <w:ilvl w:val="0"/>
          <w:numId w:val="11"/>
        </w:numPr>
        <w:spacing w:after="120"/>
        <w:rPr>
          <w:color w:val="000000" w:themeColor="text1"/>
          <w:sz w:val="24"/>
          <w:szCs w:val="24"/>
        </w:rPr>
      </w:pPr>
      <w:r w:rsidRPr="00370DFB">
        <w:rPr>
          <w:color w:val="000000" w:themeColor="text1"/>
          <w:sz w:val="24"/>
          <w:szCs w:val="24"/>
        </w:rPr>
        <w:t>Provide a complete Capitalization Table.  It should include funds invested and class of stock information.</w:t>
      </w:r>
    </w:p>
    <w:p w:rsidR="000E00F1" w:rsidRPr="00981ABA" w:rsidRDefault="000D2703" w:rsidP="00981ABA">
      <w:pPr>
        <w:pStyle w:val="ListParagraph"/>
        <w:numPr>
          <w:ilvl w:val="0"/>
          <w:numId w:val="11"/>
        </w:numPr>
        <w:spacing w:after="120"/>
        <w:rPr>
          <w:color w:val="000000" w:themeColor="text1"/>
          <w:sz w:val="24"/>
          <w:szCs w:val="24"/>
        </w:rPr>
      </w:pPr>
      <w:r>
        <w:rPr>
          <w:color w:val="000000" w:themeColor="text1"/>
          <w:sz w:val="24"/>
          <w:szCs w:val="24"/>
        </w:rPr>
        <w:t xml:space="preserve">Provide a complete summary of all company debt including parties to whom a debt obligation is in place, loan terms, initiation and maturity date, convertibility options, </w:t>
      </w:r>
      <w:proofErr w:type="spellStart"/>
      <w:r>
        <w:rPr>
          <w:color w:val="000000" w:themeColor="text1"/>
          <w:sz w:val="24"/>
          <w:szCs w:val="24"/>
        </w:rPr>
        <w:t>intercreditor</w:t>
      </w:r>
      <w:proofErr w:type="spellEnd"/>
      <w:r>
        <w:rPr>
          <w:color w:val="000000" w:themeColor="text1"/>
          <w:sz w:val="24"/>
          <w:szCs w:val="24"/>
        </w:rPr>
        <w:t xml:space="preserve"> or subordination agreements, etc.</w:t>
      </w:r>
    </w:p>
    <w:sectPr w:rsidR="000E00F1" w:rsidRPr="00981ABA" w:rsidSect="00981ABA">
      <w:headerReference w:type="default" r:id="rId7"/>
      <w:footerReference w:type="default" r:id="rId8"/>
      <w:headerReference w:type="first" r:id="rId9"/>
      <w:footerReference w:type="first" r:id="rId10"/>
      <w:pgSz w:w="12240" w:h="15840"/>
      <w:pgMar w:top="270" w:right="1440" w:bottom="1440" w:left="1440" w:header="720"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2C" w:rsidRDefault="0044722C" w:rsidP="00166179">
      <w:pPr>
        <w:spacing w:after="0" w:line="240" w:lineRule="auto"/>
      </w:pPr>
      <w:r>
        <w:separator/>
      </w:r>
    </w:p>
  </w:endnote>
  <w:endnote w:type="continuationSeparator" w:id="0">
    <w:p w:rsidR="0044722C" w:rsidRDefault="0044722C" w:rsidP="0016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BA" w:rsidRDefault="00981ABA">
    <w:pPr>
      <w:pStyle w:val="Footer"/>
    </w:pPr>
    <w:r>
      <w:rPr>
        <w:noProof/>
      </w:rPr>
      <w:drawing>
        <wp:inline distT="0" distB="0" distL="0" distR="0" wp14:anchorId="24BD79B1" wp14:editId="13F25212">
          <wp:extent cx="5943600" cy="463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s-guidance-doc-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355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93" w:rsidRDefault="002A3B93">
    <w:pPr>
      <w:pStyle w:val="Footer"/>
    </w:pPr>
    <w:r>
      <w:rPr>
        <w:noProof/>
      </w:rPr>
      <w:drawing>
        <wp:inline distT="0" distB="0" distL="0" distR="0">
          <wp:extent cx="5943600" cy="463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s-guidance-doc-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3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2C" w:rsidRDefault="0044722C" w:rsidP="00166179">
      <w:pPr>
        <w:spacing w:after="0" w:line="240" w:lineRule="auto"/>
      </w:pPr>
      <w:r>
        <w:separator/>
      </w:r>
    </w:p>
  </w:footnote>
  <w:footnote w:type="continuationSeparator" w:id="0">
    <w:p w:rsidR="0044722C" w:rsidRDefault="0044722C" w:rsidP="0016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956101"/>
      <w:docPartObj>
        <w:docPartGallery w:val="Page Numbers (Top of Page)"/>
        <w:docPartUnique/>
      </w:docPartObj>
    </w:sdtPr>
    <w:sdtEndPr>
      <w:rPr>
        <w:noProof/>
      </w:rPr>
    </w:sdtEndPr>
    <w:sdtContent>
      <w:p w:rsidR="00981ABA" w:rsidRDefault="00981ABA">
        <w:pPr>
          <w:pStyle w:val="Header"/>
          <w:jc w:val="right"/>
        </w:pPr>
        <w:r>
          <w:fldChar w:fldCharType="begin"/>
        </w:r>
        <w:r>
          <w:instrText xml:space="preserve"> PAGE   \* MERGEFORMAT </w:instrText>
        </w:r>
        <w:r>
          <w:fldChar w:fldCharType="separate"/>
        </w:r>
        <w:r w:rsidR="009D7F7D">
          <w:rPr>
            <w:noProof/>
          </w:rPr>
          <w:t>5</w:t>
        </w:r>
        <w:r>
          <w:rPr>
            <w:noProof/>
          </w:rPr>
          <w:fldChar w:fldCharType="end"/>
        </w:r>
      </w:p>
    </w:sdtContent>
  </w:sdt>
  <w:p w:rsidR="00981ABA" w:rsidRDefault="00981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93" w:rsidRDefault="007A0873">
    <w:pPr>
      <w:pStyle w:val="Header"/>
    </w:pPr>
    <w:r>
      <w:rPr>
        <w:noProof/>
      </w:rPr>
      <w:drawing>
        <wp:inline distT="0" distB="0" distL="0" distR="0">
          <wp:extent cx="5926666"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esktop\Investment Documents\PS-Ap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6666"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703"/>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B91840"/>
    <w:multiLevelType w:val="hybridMultilevel"/>
    <w:tmpl w:val="107001AA"/>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84D6F"/>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00376C"/>
    <w:multiLevelType w:val="hybridMultilevel"/>
    <w:tmpl w:val="AD2862E4"/>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A38AA"/>
    <w:multiLevelType w:val="hybridMultilevel"/>
    <w:tmpl w:val="DD4C4DA2"/>
    <w:lvl w:ilvl="0" w:tplc="B4A0E05E">
      <w:start w:val="1"/>
      <w:numFmt w:val="bullet"/>
      <w:lvlText w:val=""/>
      <w:lvlJc w:val="left"/>
      <w:pPr>
        <w:ind w:left="360" w:hanging="360"/>
      </w:pPr>
      <w:rPr>
        <w:rFonts w:ascii="Symbol" w:hAnsi="Symbol" w:hint="default"/>
        <w:sz w:val="28"/>
        <w:szCs w:val="28"/>
      </w:rPr>
    </w:lvl>
    <w:lvl w:ilvl="1" w:tplc="96722C18">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D3D1F"/>
    <w:multiLevelType w:val="hybridMultilevel"/>
    <w:tmpl w:val="08E45D00"/>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D471D1"/>
    <w:multiLevelType w:val="hybridMultilevel"/>
    <w:tmpl w:val="6164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F3C6F"/>
    <w:multiLevelType w:val="hybridMultilevel"/>
    <w:tmpl w:val="63EA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20AB5"/>
    <w:multiLevelType w:val="hybridMultilevel"/>
    <w:tmpl w:val="E332B0F4"/>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57DF7"/>
    <w:multiLevelType w:val="hybridMultilevel"/>
    <w:tmpl w:val="60F2AB58"/>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62C3F"/>
    <w:multiLevelType w:val="hybridMultilevel"/>
    <w:tmpl w:val="2DE62D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547AA"/>
    <w:multiLevelType w:val="hybridMultilevel"/>
    <w:tmpl w:val="01F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2A8E"/>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18C7753"/>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7590DBA"/>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3A1E4A9A"/>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BFD117F"/>
    <w:multiLevelType w:val="hybridMultilevel"/>
    <w:tmpl w:val="C9A4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B16B9"/>
    <w:multiLevelType w:val="hybridMultilevel"/>
    <w:tmpl w:val="C7CA02C2"/>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255839"/>
    <w:multiLevelType w:val="multilevel"/>
    <w:tmpl w:val="A1328088"/>
    <w:lvl w:ilvl="0">
      <w:start w:val="1"/>
      <w:numFmt w:val="bullet"/>
      <w:lvlText w:val=""/>
      <w:lvlJc w:val="left"/>
      <w:pPr>
        <w:ind w:left="360" w:hanging="360"/>
      </w:pPr>
      <w:rPr>
        <w:rFonts w:ascii="Symbol" w:hAnsi="Symbol" w:hint="default"/>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9D1153"/>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1F84BDF"/>
    <w:multiLevelType w:val="hybridMultilevel"/>
    <w:tmpl w:val="61242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13803"/>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F587B65"/>
    <w:multiLevelType w:val="multilevel"/>
    <w:tmpl w:val="336AD13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86792D"/>
    <w:multiLevelType w:val="hybridMultilevel"/>
    <w:tmpl w:val="C35EA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522F5"/>
    <w:multiLevelType w:val="hybridMultilevel"/>
    <w:tmpl w:val="86641F8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102F1"/>
    <w:multiLevelType w:val="hybridMultilevel"/>
    <w:tmpl w:val="1EA02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D247B"/>
    <w:multiLevelType w:val="hybridMultilevel"/>
    <w:tmpl w:val="6D802B30"/>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9"/>
  </w:num>
  <w:num w:numId="4">
    <w:abstractNumId w:val="0"/>
  </w:num>
  <w:num w:numId="5">
    <w:abstractNumId w:val="13"/>
  </w:num>
  <w:num w:numId="6">
    <w:abstractNumId w:val="2"/>
  </w:num>
  <w:num w:numId="7">
    <w:abstractNumId w:val="21"/>
  </w:num>
  <w:num w:numId="8">
    <w:abstractNumId w:val="15"/>
  </w:num>
  <w:num w:numId="9">
    <w:abstractNumId w:val="14"/>
  </w:num>
  <w:num w:numId="10">
    <w:abstractNumId w:val="22"/>
  </w:num>
  <w:num w:numId="11">
    <w:abstractNumId w:val="18"/>
  </w:num>
  <w:num w:numId="12">
    <w:abstractNumId w:val="26"/>
  </w:num>
  <w:num w:numId="13">
    <w:abstractNumId w:val="4"/>
  </w:num>
  <w:num w:numId="14">
    <w:abstractNumId w:val="17"/>
  </w:num>
  <w:num w:numId="15">
    <w:abstractNumId w:val="5"/>
  </w:num>
  <w:num w:numId="16">
    <w:abstractNumId w:val="1"/>
  </w:num>
  <w:num w:numId="17">
    <w:abstractNumId w:val="8"/>
  </w:num>
  <w:num w:numId="18">
    <w:abstractNumId w:val="3"/>
  </w:num>
  <w:num w:numId="19">
    <w:abstractNumId w:val="10"/>
  </w:num>
  <w:num w:numId="20">
    <w:abstractNumId w:val="24"/>
  </w:num>
  <w:num w:numId="21">
    <w:abstractNumId w:val="20"/>
  </w:num>
  <w:num w:numId="22">
    <w:abstractNumId w:val="23"/>
  </w:num>
  <w:num w:numId="23">
    <w:abstractNumId w:val="25"/>
  </w:num>
  <w:num w:numId="24">
    <w:abstractNumId w:val="7"/>
  </w:num>
  <w:num w:numId="25">
    <w:abstractNumId w:val="6"/>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97"/>
    <w:rsid w:val="0002126B"/>
    <w:rsid w:val="00043FF6"/>
    <w:rsid w:val="000507CA"/>
    <w:rsid w:val="000664C1"/>
    <w:rsid w:val="00082A47"/>
    <w:rsid w:val="000B5E24"/>
    <w:rsid w:val="000D2703"/>
    <w:rsid w:val="000E00F1"/>
    <w:rsid w:val="001058DB"/>
    <w:rsid w:val="00166179"/>
    <w:rsid w:val="0017161A"/>
    <w:rsid w:val="0018721D"/>
    <w:rsid w:val="001B2142"/>
    <w:rsid w:val="001D6B2F"/>
    <w:rsid w:val="00215326"/>
    <w:rsid w:val="00246CDB"/>
    <w:rsid w:val="002814F6"/>
    <w:rsid w:val="002A3B93"/>
    <w:rsid w:val="002A4EBE"/>
    <w:rsid w:val="002C3262"/>
    <w:rsid w:val="002E0072"/>
    <w:rsid w:val="002E7C97"/>
    <w:rsid w:val="002F2D54"/>
    <w:rsid w:val="003258E1"/>
    <w:rsid w:val="00356FB1"/>
    <w:rsid w:val="0036753F"/>
    <w:rsid w:val="00370DFB"/>
    <w:rsid w:val="003931DD"/>
    <w:rsid w:val="003C71F1"/>
    <w:rsid w:val="00413D0C"/>
    <w:rsid w:val="004226CF"/>
    <w:rsid w:val="0044722C"/>
    <w:rsid w:val="00497851"/>
    <w:rsid w:val="004E27AB"/>
    <w:rsid w:val="004F10AA"/>
    <w:rsid w:val="005558DE"/>
    <w:rsid w:val="00572E27"/>
    <w:rsid w:val="005B1AB0"/>
    <w:rsid w:val="005E25CF"/>
    <w:rsid w:val="005F61F4"/>
    <w:rsid w:val="00604F1D"/>
    <w:rsid w:val="0064379F"/>
    <w:rsid w:val="0066219B"/>
    <w:rsid w:val="00663465"/>
    <w:rsid w:val="00673A46"/>
    <w:rsid w:val="00687F9F"/>
    <w:rsid w:val="006C36F1"/>
    <w:rsid w:val="006F1455"/>
    <w:rsid w:val="007307CF"/>
    <w:rsid w:val="007A0873"/>
    <w:rsid w:val="007C5CE4"/>
    <w:rsid w:val="007F71CE"/>
    <w:rsid w:val="00845DC1"/>
    <w:rsid w:val="00881BD9"/>
    <w:rsid w:val="008A7458"/>
    <w:rsid w:val="008B14CC"/>
    <w:rsid w:val="008E4CA0"/>
    <w:rsid w:val="008E647E"/>
    <w:rsid w:val="00956DF2"/>
    <w:rsid w:val="00981ABA"/>
    <w:rsid w:val="009B4FBB"/>
    <w:rsid w:val="009C2BCD"/>
    <w:rsid w:val="009D7F7D"/>
    <w:rsid w:val="009F4F33"/>
    <w:rsid w:val="00A70BD7"/>
    <w:rsid w:val="00AC75B9"/>
    <w:rsid w:val="00AE6F98"/>
    <w:rsid w:val="00B05127"/>
    <w:rsid w:val="00B2719C"/>
    <w:rsid w:val="00B64893"/>
    <w:rsid w:val="00C94B5A"/>
    <w:rsid w:val="00CB28C3"/>
    <w:rsid w:val="00CD63E6"/>
    <w:rsid w:val="00D05DF2"/>
    <w:rsid w:val="00DE63B7"/>
    <w:rsid w:val="00E3720E"/>
    <w:rsid w:val="00E47441"/>
    <w:rsid w:val="00E660B1"/>
    <w:rsid w:val="00E704F0"/>
    <w:rsid w:val="00E81734"/>
    <w:rsid w:val="00F05A99"/>
    <w:rsid w:val="00F10F32"/>
    <w:rsid w:val="00F1285B"/>
    <w:rsid w:val="00F43134"/>
    <w:rsid w:val="00F63B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686706B-F00A-4991-B2E9-F059286E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34"/>
    <w:pPr>
      <w:ind w:left="720"/>
      <w:contextualSpacing/>
    </w:pPr>
  </w:style>
  <w:style w:type="paragraph" w:styleId="BalloonText">
    <w:name w:val="Balloon Text"/>
    <w:basedOn w:val="Normal"/>
    <w:link w:val="BalloonTextChar"/>
    <w:uiPriority w:val="99"/>
    <w:semiHidden/>
    <w:unhideWhenUsed/>
    <w:rsid w:val="008A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58"/>
    <w:rPr>
      <w:rFonts w:ascii="Segoe UI" w:hAnsi="Segoe UI" w:cs="Segoe UI"/>
      <w:sz w:val="18"/>
      <w:szCs w:val="18"/>
    </w:rPr>
  </w:style>
  <w:style w:type="table" w:styleId="TableGrid">
    <w:name w:val="Table Grid"/>
    <w:basedOn w:val="TableNormal"/>
    <w:uiPriority w:val="39"/>
    <w:rsid w:val="0016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79"/>
  </w:style>
  <w:style w:type="paragraph" w:styleId="Footer">
    <w:name w:val="footer"/>
    <w:basedOn w:val="Normal"/>
    <w:link w:val="FooterChar"/>
    <w:uiPriority w:val="99"/>
    <w:unhideWhenUsed/>
    <w:rsid w:val="0016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00556">
      <w:bodyDiv w:val="1"/>
      <w:marLeft w:val="0"/>
      <w:marRight w:val="0"/>
      <w:marTop w:val="0"/>
      <w:marBottom w:val="0"/>
      <w:divBdr>
        <w:top w:val="none" w:sz="0" w:space="0" w:color="auto"/>
        <w:left w:val="none" w:sz="0" w:space="0" w:color="auto"/>
        <w:bottom w:val="none" w:sz="0" w:space="0" w:color="auto"/>
        <w:right w:val="none" w:sz="0" w:space="0" w:color="auto"/>
      </w:divBdr>
    </w:div>
    <w:div w:id="17518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Hartt, Jennifer H.</dc:creator>
  <cp:keywords/>
  <dc:description/>
  <cp:lastModifiedBy>Matthesen, Nicole</cp:lastModifiedBy>
  <cp:revision>3</cp:revision>
  <cp:lastPrinted>2015-07-01T19:23:00Z</cp:lastPrinted>
  <dcterms:created xsi:type="dcterms:W3CDTF">2017-04-07T19:15:00Z</dcterms:created>
  <dcterms:modified xsi:type="dcterms:W3CDTF">2017-04-07T19:17:00Z</dcterms:modified>
</cp:coreProperties>
</file>